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5B5658" w14:textId="77777777" w:rsidR="00AA7B45" w:rsidRPr="00E5777F" w:rsidRDefault="00AA7B45" w:rsidP="00AA7B45">
      <w:pPr>
        <w:jc w:val="center"/>
        <w:rPr>
          <w:rFonts w:ascii="Garamond" w:hAnsi="Garamond"/>
          <w:noProof/>
          <w:lang w:eastAsia="fr-FR"/>
        </w:rPr>
      </w:pPr>
    </w:p>
    <w:p w14:paraId="040C2F76" w14:textId="77777777" w:rsidR="00AA7B45" w:rsidRPr="00E5777F" w:rsidRDefault="00AA7B45">
      <w:pPr>
        <w:rPr>
          <w:rFonts w:ascii="Garamond" w:hAnsi="Garamond"/>
          <w:noProof/>
          <w:lang w:eastAsia="fr-FR"/>
        </w:rPr>
      </w:pPr>
    </w:p>
    <w:p w14:paraId="62856BE6" w14:textId="77777777" w:rsidR="00AA7B45" w:rsidRPr="00E5777F" w:rsidRDefault="009332D8" w:rsidP="00AA7B45">
      <w:pPr>
        <w:jc w:val="center"/>
        <w:rPr>
          <w:rFonts w:ascii="Garamond" w:hAnsi="Garamond"/>
          <w:noProof/>
          <w:lang w:eastAsia="fr-FR"/>
        </w:rPr>
      </w:pPr>
      <w:r>
        <w:rPr>
          <w:rFonts w:ascii="Garamond" w:hAnsi="Garamond"/>
          <w:noProof/>
          <w:lang w:eastAsia="fr-FR"/>
        </w:rPr>
        <w:drawing>
          <wp:inline distT="0" distB="0" distL="0" distR="0" wp14:anchorId="5E5EFD6E" wp14:editId="7D2D5580">
            <wp:extent cx="3073400" cy="901700"/>
            <wp:effectExtent l="25400" t="0" r="0" b="0"/>
            <wp:docPr id="2" name="Image 2" descr="LOGO ANTIGYM PT JUIN 2013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ANTIGYM PT JUIN 2013 Q"/>
                    <pic:cNvPicPr>
                      <a:picLocks noChangeAspect="1" noChangeArrowheads="1"/>
                    </pic:cNvPicPr>
                  </pic:nvPicPr>
                  <pic:blipFill>
                    <a:blip r:embed="rId7"/>
                    <a:srcRect/>
                    <a:stretch>
                      <a:fillRect/>
                    </a:stretch>
                  </pic:blipFill>
                  <pic:spPr bwMode="auto">
                    <a:xfrm>
                      <a:off x="0" y="0"/>
                      <a:ext cx="3073400" cy="901700"/>
                    </a:xfrm>
                    <a:prstGeom prst="rect">
                      <a:avLst/>
                    </a:prstGeom>
                    <a:noFill/>
                    <a:ln w="9525">
                      <a:noFill/>
                      <a:miter lim="800000"/>
                      <a:headEnd/>
                      <a:tailEnd/>
                    </a:ln>
                  </pic:spPr>
                </pic:pic>
              </a:graphicData>
            </a:graphic>
          </wp:inline>
        </w:drawing>
      </w:r>
    </w:p>
    <w:p w14:paraId="338952F0" w14:textId="77777777" w:rsidR="00AA7B45" w:rsidRPr="00E5777F" w:rsidRDefault="00AA7B45">
      <w:pPr>
        <w:rPr>
          <w:rFonts w:ascii="Garamond" w:hAnsi="Garamond"/>
          <w:noProof/>
          <w:lang w:eastAsia="fr-FR"/>
        </w:rPr>
      </w:pPr>
    </w:p>
    <w:p w14:paraId="363F88BF" w14:textId="77777777" w:rsidR="00AA7B45" w:rsidRPr="00E5777F" w:rsidRDefault="00AA7B45" w:rsidP="00AA7B45">
      <w:pPr>
        <w:jc w:val="center"/>
        <w:rPr>
          <w:rFonts w:ascii="Garamond" w:hAnsi="Garamond"/>
          <w:noProof/>
          <w:lang w:eastAsia="fr-FR"/>
        </w:rPr>
      </w:pPr>
    </w:p>
    <w:p w14:paraId="3E6DCCC5" w14:textId="77777777" w:rsidR="00AA7B45" w:rsidRPr="00E5777F" w:rsidRDefault="00AA7B45">
      <w:pPr>
        <w:rPr>
          <w:rFonts w:ascii="Garamond" w:hAnsi="Garamond"/>
          <w:noProof/>
          <w:lang w:eastAsia="fr-FR"/>
        </w:rPr>
      </w:pPr>
    </w:p>
    <w:p w14:paraId="1555830D" w14:textId="77777777" w:rsidR="00AA7B45" w:rsidRPr="00FF6077" w:rsidRDefault="00AA7B45" w:rsidP="00AA7B45">
      <w:pPr>
        <w:jc w:val="center"/>
        <w:rPr>
          <w:rFonts w:ascii="Garamond" w:hAnsi="Garamond"/>
          <w:b/>
          <w:noProof/>
          <w:color w:val="5A005B"/>
          <w:sz w:val="44"/>
          <w:lang w:eastAsia="fr-FR"/>
        </w:rPr>
      </w:pPr>
      <w:r w:rsidRPr="00E5777F">
        <w:rPr>
          <w:rFonts w:ascii="Garamond" w:hAnsi="Garamond"/>
          <w:b/>
          <w:noProof/>
          <w:color w:val="5A005B"/>
          <w:sz w:val="44"/>
          <w:lang w:eastAsia="fr-FR"/>
        </w:rPr>
        <w:t>Dossier de presse</w:t>
      </w:r>
    </w:p>
    <w:p w14:paraId="0C914944" w14:textId="77777777" w:rsidR="00AA7B45" w:rsidRPr="00E5777F" w:rsidRDefault="00AA7B45" w:rsidP="00AA7B45">
      <w:pPr>
        <w:jc w:val="center"/>
        <w:rPr>
          <w:rFonts w:ascii="Garamond" w:hAnsi="Garamond"/>
          <w:b/>
          <w:noProof/>
          <w:sz w:val="44"/>
          <w:lang w:eastAsia="fr-FR"/>
        </w:rPr>
      </w:pPr>
    </w:p>
    <w:p w14:paraId="3CB46A61" w14:textId="77777777" w:rsidR="00AA7B45" w:rsidRPr="00E5777F" w:rsidRDefault="009332D8" w:rsidP="00AA7B45">
      <w:pPr>
        <w:jc w:val="center"/>
        <w:rPr>
          <w:rFonts w:ascii="Garamond" w:hAnsi="Garamond"/>
          <w:b/>
          <w:noProof/>
          <w:sz w:val="44"/>
          <w:lang w:eastAsia="fr-FR"/>
        </w:rPr>
      </w:pPr>
      <w:r>
        <w:rPr>
          <w:rFonts w:ascii="Garamond" w:hAnsi="Garamond"/>
          <w:b/>
          <w:noProof/>
          <w:sz w:val="44"/>
          <w:lang w:eastAsia="fr-FR"/>
        </w:rPr>
        <w:drawing>
          <wp:inline distT="0" distB="0" distL="0" distR="0" wp14:anchorId="4F3608F5" wp14:editId="670289C6">
            <wp:extent cx="4406900" cy="2692400"/>
            <wp:effectExtent l="25400" t="0" r="0" b="0"/>
            <wp:docPr id="3" name="Image 3" descr="ANTIGYMNASTIQUE-MOUVEMEN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TIGYMNASTIQUE-MOUVEMENTS-4"/>
                    <pic:cNvPicPr>
                      <a:picLocks noChangeAspect="1" noChangeArrowheads="1"/>
                    </pic:cNvPicPr>
                  </pic:nvPicPr>
                  <pic:blipFill>
                    <a:blip r:embed="rId8"/>
                    <a:srcRect/>
                    <a:stretch>
                      <a:fillRect/>
                    </a:stretch>
                  </pic:blipFill>
                  <pic:spPr bwMode="auto">
                    <a:xfrm>
                      <a:off x="0" y="0"/>
                      <a:ext cx="4406900" cy="2692400"/>
                    </a:xfrm>
                    <a:prstGeom prst="rect">
                      <a:avLst/>
                    </a:prstGeom>
                    <a:noFill/>
                    <a:ln w="9525">
                      <a:noFill/>
                      <a:miter lim="800000"/>
                      <a:headEnd/>
                      <a:tailEnd/>
                    </a:ln>
                  </pic:spPr>
                </pic:pic>
              </a:graphicData>
            </a:graphic>
          </wp:inline>
        </w:drawing>
      </w:r>
    </w:p>
    <w:p w14:paraId="7061D950" w14:textId="77777777" w:rsidR="00AA7B45" w:rsidRDefault="00AA7B45" w:rsidP="00AA7B45">
      <w:pPr>
        <w:rPr>
          <w:rFonts w:ascii="Garamond" w:hAnsi="Garamond"/>
          <w:b/>
          <w:noProof/>
          <w:sz w:val="44"/>
          <w:lang w:eastAsia="fr-FR"/>
        </w:rPr>
      </w:pPr>
    </w:p>
    <w:p w14:paraId="74DAB63D" w14:textId="77777777" w:rsidR="00AA7B45" w:rsidRDefault="00AA7B45" w:rsidP="00AA7B45">
      <w:pPr>
        <w:rPr>
          <w:rFonts w:ascii="Garamond" w:hAnsi="Garamond"/>
          <w:b/>
          <w:noProof/>
          <w:sz w:val="44"/>
          <w:lang w:eastAsia="fr-FR"/>
        </w:rPr>
      </w:pPr>
    </w:p>
    <w:p w14:paraId="058E3CD2" w14:textId="77777777" w:rsidR="00AA7B45" w:rsidRPr="00E5777F" w:rsidRDefault="00AA7B45" w:rsidP="00AA7B45">
      <w:pPr>
        <w:rPr>
          <w:rFonts w:ascii="Garamond" w:hAnsi="Garamond"/>
          <w:b/>
          <w:noProof/>
          <w:sz w:val="44"/>
          <w:lang w:eastAsia="fr-FR"/>
        </w:rPr>
      </w:pPr>
    </w:p>
    <w:p w14:paraId="3CC0051A" w14:textId="77777777" w:rsidR="00AA7B45" w:rsidRPr="00E5777F" w:rsidRDefault="00AA7B45" w:rsidP="00AA7B45">
      <w:pPr>
        <w:jc w:val="center"/>
        <w:rPr>
          <w:rFonts w:ascii="Garamond" w:hAnsi="Garamond"/>
          <w:b/>
          <w:noProof/>
          <w:color w:val="5A005B"/>
          <w:sz w:val="44"/>
          <w:lang w:eastAsia="fr-FR"/>
        </w:rPr>
      </w:pPr>
      <w:r w:rsidRPr="00E5777F">
        <w:rPr>
          <w:rFonts w:ascii="Garamond" w:hAnsi="Garamond"/>
          <w:b/>
          <w:noProof/>
          <w:color w:val="5A005B"/>
          <w:sz w:val="44"/>
          <w:lang w:eastAsia="fr-FR"/>
        </w:rPr>
        <w:t>www.antigymnastique.com</w:t>
      </w:r>
    </w:p>
    <w:p w14:paraId="2D9094DB" w14:textId="77777777" w:rsidR="00AA7B45" w:rsidRPr="00E5777F" w:rsidRDefault="00AA7B45" w:rsidP="00AA7B45">
      <w:pPr>
        <w:jc w:val="center"/>
        <w:rPr>
          <w:rFonts w:ascii="Garamond" w:hAnsi="Garamond"/>
          <w:b/>
          <w:noProof/>
          <w:sz w:val="44"/>
          <w:lang w:eastAsia="fr-FR"/>
        </w:rPr>
      </w:pPr>
    </w:p>
    <w:p w14:paraId="1EAB6A4E" w14:textId="77777777" w:rsidR="00AA7B45" w:rsidRDefault="00AA7B45" w:rsidP="00AA7B45">
      <w:pPr>
        <w:jc w:val="center"/>
        <w:rPr>
          <w:rFonts w:ascii="Garamond" w:hAnsi="Garamond"/>
          <w:b/>
          <w:noProof/>
          <w:sz w:val="44"/>
          <w:lang w:eastAsia="fr-FR"/>
        </w:rPr>
      </w:pPr>
    </w:p>
    <w:p w14:paraId="3119F686" w14:textId="77777777" w:rsidR="00AA7B45" w:rsidRPr="00E5777F" w:rsidRDefault="00AA7B45" w:rsidP="00AA7B45">
      <w:pPr>
        <w:jc w:val="center"/>
        <w:rPr>
          <w:rFonts w:ascii="Garamond" w:hAnsi="Garamond"/>
          <w:b/>
          <w:noProof/>
          <w:sz w:val="44"/>
          <w:lang w:eastAsia="fr-FR"/>
        </w:rPr>
      </w:pPr>
    </w:p>
    <w:p w14:paraId="4C133165" w14:textId="77777777" w:rsidR="00AA7B45" w:rsidRPr="00E5777F" w:rsidRDefault="00AA7B45" w:rsidP="00AA7B45">
      <w:pPr>
        <w:jc w:val="center"/>
        <w:rPr>
          <w:rFonts w:ascii="Garamond" w:hAnsi="Garamond"/>
          <w:noProof/>
          <w:lang w:eastAsia="fr-FR"/>
        </w:rPr>
      </w:pPr>
      <w:r w:rsidRPr="00E5777F">
        <w:rPr>
          <w:rFonts w:ascii="Garamond" w:hAnsi="Garamond"/>
          <w:noProof/>
          <w:lang w:eastAsia="fr-FR"/>
        </w:rPr>
        <w:t xml:space="preserve">Contact presse </w:t>
      </w:r>
    </w:p>
    <w:p w14:paraId="175ACACF" w14:textId="77777777" w:rsidR="00AA7B45" w:rsidRDefault="00AA7B45" w:rsidP="00AA7B45">
      <w:pPr>
        <w:jc w:val="center"/>
        <w:rPr>
          <w:rFonts w:ascii="Garamond" w:hAnsi="Garamond"/>
          <w:noProof/>
          <w:lang w:eastAsia="fr-FR"/>
        </w:rPr>
      </w:pPr>
      <w:r>
        <w:rPr>
          <w:rFonts w:ascii="Garamond" w:hAnsi="Garamond"/>
          <w:noProof/>
          <w:lang w:eastAsia="fr-FR"/>
        </w:rPr>
        <w:t xml:space="preserve">Martin de Halleux – </w:t>
      </w:r>
      <w:hyperlink r:id="rId9" w:history="1">
        <w:r w:rsidRPr="00043FC8">
          <w:rPr>
            <w:rStyle w:val="Lienhypertexte"/>
            <w:rFonts w:ascii="Garamond" w:hAnsi="Garamond"/>
            <w:noProof/>
            <w:lang w:eastAsia="fr-FR"/>
          </w:rPr>
          <w:t>eureka@antigymnastique.com</w:t>
        </w:r>
      </w:hyperlink>
      <w:r>
        <w:rPr>
          <w:rFonts w:ascii="Garamond" w:hAnsi="Garamond"/>
          <w:noProof/>
          <w:lang w:eastAsia="fr-FR"/>
        </w:rPr>
        <w:br/>
      </w:r>
    </w:p>
    <w:p w14:paraId="112315E2" w14:textId="77777777" w:rsidR="00AA7B45" w:rsidRPr="00E5777F" w:rsidRDefault="00AA7B45" w:rsidP="00AA7B45">
      <w:pPr>
        <w:jc w:val="center"/>
        <w:rPr>
          <w:rFonts w:ascii="Garamond" w:hAnsi="Garamond"/>
          <w:noProof/>
          <w:lang w:eastAsia="fr-FR"/>
        </w:rPr>
      </w:pPr>
      <w:r>
        <w:rPr>
          <w:rFonts w:ascii="Garamond" w:hAnsi="Garamond"/>
          <w:noProof/>
          <w:lang w:eastAsia="fr-FR"/>
        </w:rPr>
        <w:t>Matériel libre de droit disponible sur demande : photos, vidéos, audio</w:t>
      </w:r>
    </w:p>
    <w:p w14:paraId="0A0B38CD" w14:textId="77777777" w:rsidR="00AA7B45" w:rsidRPr="00E5777F" w:rsidRDefault="00AA7B45" w:rsidP="00AA7B45">
      <w:pPr>
        <w:jc w:val="center"/>
        <w:rPr>
          <w:rFonts w:ascii="Garamond" w:hAnsi="Garamond"/>
          <w:noProof/>
          <w:lang w:eastAsia="fr-FR"/>
        </w:rPr>
      </w:pPr>
    </w:p>
    <w:p w14:paraId="6B8EBEB3" w14:textId="77777777" w:rsidR="00AA7B45" w:rsidRDefault="00AA7B45" w:rsidP="00AA7B45">
      <w:pPr>
        <w:jc w:val="center"/>
        <w:rPr>
          <w:rFonts w:ascii="Garamond" w:hAnsi="Garamond"/>
          <w:b/>
          <w:noProof/>
          <w:sz w:val="44"/>
          <w:lang w:eastAsia="fr-FR"/>
        </w:rPr>
      </w:pPr>
    </w:p>
    <w:p w14:paraId="5E36DC00" w14:textId="77777777" w:rsidR="00AA7B45" w:rsidRDefault="00AA7B45" w:rsidP="00AA7B45">
      <w:pPr>
        <w:jc w:val="both"/>
        <w:rPr>
          <w:rFonts w:ascii="Garamond" w:hAnsi="Garamond"/>
        </w:rPr>
      </w:pPr>
    </w:p>
    <w:p w14:paraId="79A2D951" w14:textId="77777777" w:rsidR="00AA7B45" w:rsidRDefault="00AA7B45" w:rsidP="00AA7B45">
      <w:pPr>
        <w:jc w:val="both"/>
        <w:rPr>
          <w:rFonts w:ascii="Garamond" w:hAnsi="Garamond"/>
        </w:rPr>
      </w:pPr>
    </w:p>
    <w:p w14:paraId="7777F926" w14:textId="77777777" w:rsidR="00AA7B45" w:rsidRDefault="00AA7B45" w:rsidP="00AA7B45">
      <w:pPr>
        <w:spacing w:line="360" w:lineRule="auto"/>
        <w:jc w:val="both"/>
        <w:rPr>
          <w:rFonts w:ascii="Garamond" w:hAnsi="Garamond"/>
          <w:sz w:val="28"/>
        </w:rPr>
      </w:pPr>
    </w:p>
    <w:p w14:paraId="509E2967" w14:textId="77777777" w:rsidR="00AA7B45" w:rsidRDefault="00AA7B45" w:rsidP="00AA7B45">
      <w:pPr>
        <w:spacing w:line="360" w:lineRule="auto"/>
        <w:jc w:val="center"/>
        <w:rPr>
          <w:rFonts w:ascii="Garamond" w:hAnsi="Garamond" w:cs="Arial"/>
          <w:b/>
          <w:sz w:val="28"/>
        </w:rPr>
      </w:pPr>
    </w:p>
    <w:p w14:paraId="5EA74555" w14:textId="77777777" w:rsidR="00AA7B45" w:rsidRDefault="00AA7B45" w:rsidP="00AA7B45">
      <w:pPr>
        <w:spacing w:line="360" w:lineRule="auto"/>
        <w:jc w:val="both"/>
        <w:rPr>
          <w:rFonts w:ascii="Garamond" w:hAnsi="Garamond" w:cs="Arial"/>
          <w:b/>
          <w:sz w:val="28"/>
        </w:rPr>
      </w:pPr>
    </w:p>
    <w:p w14:paraId="521BC3D1" w14:textId="77777777" w:rsidR="00AA7B45" w:rsidRDefault="00AA7B45" w:rsidP="00AA7B45">
      <w:pPr>
        <w:spacing w:line="360" w:lineRule="auto"/>
        <w:jc w:val="both"/>
        <w:rPr>
          <w:rFonts w:ascii="Garamond" w:hAnsi="Garamond" w:cs="Arial"/>
          <w:b/>
          <w:sz w:val="28"/>
        </w:rPr>
      </w:pPr>
    </w:p>
    <w:p w14:paraId="0E33FF06" w14:textId="77777777" w:rsidR="00AA7B45" w:rsidRPr="00004337" w:rsidRDefault="00AA7B45" w:rsidP="00AA7B45">
      <w:pPr>
        <w:spacing w:line="360" w:lineRule="auto"/>
        <w:jc w:val="both"/>
        <w:rPr>
          <w:rFonts w:ascii="Garamond" w:hAnsi="Garamond" w:cs="Arial"/>
          <w:b/>
          <w:caps/>
          <w:color w:val="5A005B"/>
          <w:sz w:val="28"/>
        </w:rPr>
      </w:pPr>
      <w:r w:rsidRPr="00004337">
        <w:rPr>
          <w:rFonts w:ascii="Garamond" w:hAnsi="Garamond" w:cs="Arial"/>
          <w:b/>
          <w:caps/>
          <w:color w:val="5A005B"/>
          <w:sz w:val="28"/>
        </w:rPr>
        <w:t xml:space="preserve">Sommaire  </w:t>
      </w:r>
    </w:p>
    <w:p w14:paraId="7BCB3157" w14:textId="77777777" w:rsidR="00AA7B45" w:rsidRDefault="00AA7B45" w:rsidP="00AA7B45">
      <w:pPr>
        <w:spacing w:line="360" w:lineRule="auto"/>
        <w:jc w:val="both"/>
        <w:rPr>
          <w:rFonts w:ascii="Garamond" w:hAnsi="Garamond" w:cs="Arial"/>
          <w:sz w:val="28"/>
        </w:rPr>
      </w:pPr>
    </w:p>
    <w:p w14:paraId="3D30BE3B" w14:textId="77777777" w:rsidR="00AA7B45" w:rsidRDefault="00AA7B45" w:rsidP="00AA7B45">
      <w:pPr>
        <w:spacing w:line="360" w:lineRule="auto"/>
        <w:jc w:val="both"/>
        <w:rPr>
          <w:rFonts w:ascii="Garamond" w:hAnsi="Garamond" w:cs="Arial"/>
          <w:sz w:val="28"/>
        </w:rPr>
      </w:pPr>
      <w:r>
        <w:rPr>
          <w:rFonts w:ascii="Garamond" w:hAnsi="Garamond" w:cs="Arial"/>
          <w:sz w:val="28"/>
        </w:rPr>
        <w:t>Qu’est-ce que l’Antigym</w:t>
      </w:r>
      <w:r w:rsidRPr="00AC5CF1">
        <w:rPr>
          <w:rFonts w:ascii="Garamond" w:hAnsi="Garamond" w:cs="Arial"/>
          <w:sz w:val="28"/>
          <w:vertAlign w:val="superscript"/>
        </w:rPr>
        <w:t>®</w:t>
      </w:r>
      <w:r>
        <w:rPr>
          <w:rFonts w:ascii="Garamond" w:hAnsi="Garamond" w:cs="Arial"/>
          <w:sz w:val="28"/>
        </w:rPr>
        <w:t xml:space="preserve">                                                                        P 3</w:t>
      </w:r>
    </w:p>
    <w:p w14:paraId="11FEBF5E" w14:textId="77777777" w:rsidR="00AA7B45" w:rsidRPr="0051014E" w:rsidRDefault="00AA7B45" w:rsidP="00AA7B45">
      <w:pPr>
        <w:spacing w:line="360" w:lineRule="auto"/>
        <w:jc w:val="both"/>
        <w:rPr>
          <w:rFonts w:ascii="Garamond" w:hAnsi="Garamond" w:cs="Arial"/>
          <w:sz w:val="28"/>
        </w:rPr>
      </w:pPr>
      <w:r>
        <w:rPr>
          <w:rFonts w:ascii="Garamond" w:hAnsi="Garamond" w:cs="Arial"/>
          <w:sz w:val="28"/>
        </w:rPr>
        <w:br/>
      </w:r>
      <w:r w:rsidRPr="0051014E">
        <w:rPr>
          <w:rFonts w:ascii="Garamond" w:hAnsi="Garamond" w:cs="Arial"/>
          <w:sz w:val="28"/>
        </w:rPr>
        <w:t>Création et source d’inspiration de l’Antigym</w:t>
      </w:r>
      <w:r w:rsidRPr="0051014E">
        <w:rPr>
          <w:rFonts w:ascii="Garamond" w:hAnsi="Garamond" w:cs="Arial"/>
          <w:sz w:val="28"/>
          <w:vertAlign w:val="superscript"/>
        </w:rPr>
        <w:t>®</w:t>
      </w:r>
      <w:r w:rsidRPr="0051014E">
        <w:rPr>
          <w:rFonts w:ascii="Garamond" w:hAnsi="Garamond" w:cs="Arial"/>
          <w:sz w:val="28"/>
        </w:rPr>
        <w:t xml:space="preserve"> </w:t>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t>P 4</w:t>
      </w:r>
    </w:p>
    <w:p w14:paraId="75003C22" w14:textId="77777777" w:rsidR="00AA7B45" w:rsidRDefault="00AA7B45" w:rsidP="00AA7B45">
      <w:pPr>
        <w:spacing w:line="360" w:lineRule="auto"/>
        <w:jc w:val="both"/>
        <w:rPr>
          <w:rFonts w:ascii="Garamond" w:hAnsi="Garamond" w:cs="Arial"/>
          <w:sz w:val="28"/>
        </w:rPr>
      </w:pPr>
    </w:p>
    <w:p w14:paraId="250FCD07" w14:textId="77777777" w:rsidR="00AA7B45" w:rsidRPr="0051014E" w:rsidRDefault="00AA7B45" w:rsidP="00AA7B45">
      <w:pPr>
        <w:spacing w:line="360" w:lineRule="auto"/>
        <w:jc w:val="both"/>
        <w:rPr>
          <w:rFonts w:ascii="Garamond" w:hAnsi="Garamond" w:cs="Arial"/>
          <w:sz w:val="28"/>
        </w:rPr>
      </w:pPr>
      <w:r w:rsidRPr="0051014E">
        <w:rPr>
          <w:rFonts w:ascii="Garamond" w:hAnsi="Garamond" w:cs="Arial"/>
          <w:sz w:val="28"/>
        </w:rPr>
        <w:t>Les principes de base de l’Antigym</w:t>
      </w:r>
      <w:r w:rsidRPr="0051014E">
        <w:rPr>
          <w:rFonts w:ascii="Garamond" w:hAnsi="Garamond" w:cs="Arial"/>
          <w:sz w:val="28"/>
          <w:vertAlign w:val="superscript"/>
        </w:rPr>
        <w:t>®</w:t>
      </w:r>
      <w:r w:rsidRPr="0051014E">
        <w:rPr>
          <w:rFonts w:ascii="Garamond" w:hAnsi="Garamond" w:cs="Arial"/>
          <w:sz w:val="28"/>
        </w:rPr>
        <w:t xml:space="preserve"> </w:t>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t>P 5</w:t>
      </w:r>
    </w:p>
    <w:p w14:paraId="6A3955F0" w14:textId="77777777" w:rsidR="00AA7B45" w:rsidRDefault="00AA7B45" w:rsidP="00AA7B45">
      <w:pPr>
        <w:spacing w:line="360" w:lineRule="auto"/>
        <w:jc w:val="both"/>
        <w:rPr>
          <w:rFonts w:ascii="Garamond" w:hAnsi="Garamond" w:cs="Arial"/>
          <w:sz w:val="28"/>
        </w:rPr>
      </w:pPr>
    </w:p>
    <w:p w14:paraId="34A2D492" w14:textId="77777777" w:rsidR="00AA7B45" w:rsidRPr="0051014E" w:rsidRDefault="00AA7B45" w:rsidP="00AA7B45">
      <w:pPr>
        <w:spacing w:line="360" w:lineRule="auto"/>
        <w:jc w:val="both"/>
        <w:rPr>
          <w:rFonts w:ascii="Garamond" w:hAnsi="Garamond" w:cs="Arial"/>
          <w:sz w:val="28"/>
          <w:szCs w:val="32"/>
        </w:rPr>
      </w:pPr>
      <w:r w:rsidRPr="0051014E">
        <w:rPr>
          <w:rFonts w:ascii="Garamond" w:hAnsi="Garamond" w:cs="Arial"/>
          <w:sz w:val="28"/>
        </w:rPr>
        <w:t>L’Antigym</w:t>
      </w:r>
      <w:r w:rsidRPr="0051014E">
        <w:rPr>
          <w:rFonts w:ascii="Garamond" w:hAnsi="Garamond" w:cs="Arial"/>
          <w:sz w:val="28"/>
          <w:vertAlign w:val="superscript"/>
        </w:rPr>
        <w:t>®</w:t>
      </w:r>
      <w:r w:rsidRPr="0051014E">
        <w:rPr>
          <w:rFonts w:ascii="Garamond" w:hAnsi="Garamond" w:cs="Arial"/>
          <w:sz w:val="28"/>
          <w:szCs w:val="32"/>
        </w:rPr>
        <w:t xml:space="preserve"> en pratique </w:t>
      </w:r>
      <w:r>
        <w:rPr>
          <w:rFonts w:ascii="Garamond" w:hAnsi="Garamond" w:cs="Arial"/>
          <w:sz w:val="28"/>
          <w:szCs w:val="32"/>
        </w:rPr>
        <w:tab/>
      </w:r>
      <w:r>
        <w:rPr>
          <w:rFonts w:ascii="Garamond" w:hAnsi="Garamond" w:cs="Arial"/>
          <w:sz w:val="28"/>
          <w:szCs w:val="32"/>
        </w:rPr>
        <w:tab/>
      </w:r>
      <w:r>
        <w:rPr>
          <w:rFonts w:ascii="Garamond" w:hAnsi="Garamond" w:cs="Arial"/>
          <w:sz w:val="28"/>
          <w:szCs w:val="32"/>
        </w:rPr>
        <w:tab/>
      </w:r>
      <w:r>
        <w:rPr>
          <w:rFonts w:ascii="Garamond" w:hAnsi="Garamond" w:cs="Arial"/>
          <w:sz w:val="28"/>
          <w:szCs w:val="32"/>
        </w:rPr>
        <w:tab/>
      </w:r>
      <w:r>
        <w:rPr>
          <w:rFonts w:ascii="Garamond" w:hAnsi="Garamond" w:cs="Arial"/>
          <w:sz w:val="28"/>
          <w:szCs w:val="32"/>
        </w:rPr>
        <w:tab/>
      </w:r>
      <w:r>
        <w:rPr>
          <w:rFonts w:ascii="Garamond" w:hAnsi="Garamond" w:cs="Arial"/>
          <w:sz w:val="28"/>
          <w:szCs w:val="32"/>
        </w:rPr>
        <w:tab/>
      </w:r>
      <w:r>
        <w:rPr>
          <w:rFonts w:ascii="Garamond" w:hAnsi="Garamond" w:cs="Arial"/>
          <w:sz w:val="28"/>
          <w:szCs w:val="32"/>
        </w:rPr>
        <w:tab/>
      </w:r>
      <w:r>
        <w:rPr>
          <w:rFonts w:ascii="Garamond" w:hAnsi="Garamond" w:cs="Arial"/>
          <w:sz w:val="28"/>
          <w:szCs w:val="32"/>
        </w:rPr>
        <w:tab/>
        <w:t>P 7</w:t>
      </w:r>
    </w:p>
    <w:p w14:paraId="65C1AC98" w14:textId="77777777" w:rsidR="00AA7B45" w:rsidRDefault="00AA7B45" w:rsidP="00AA7B45">
      <w:pPr>
        <w:spacing w:line="360" w:lineRule="auto"/>
        <w:jc w:val="both"/>
        <w:rPr>
          <w:rFonts w:ascii="Garamond" w:hAnsi="Garamond" w:cs="Arial"/>
          <w:sz w:val="28"/>
        </w:rPr>
      </w:pPr>
    </w:p>
    <w:p w14:paraId="52072EF7" w14:textId="77777777" w:rsidR="00AA7B45" w:rsidRPr="00004337" w:rsidRDefault="00AA7B45" w:rsidP="00AA7B45">
      <w:pPr>
        <w:spacing w:line="360" w:lineRule="auto"/>
        <w:jc w:val="both"/>
        <w:rPr>
          <w:rFonts w:ascii="Garamond" w:hAnsi="Garamond" w:cs="Arial"/>
          <w:sz w:val="28"/>
        </w:rPr>
      </w:pPr>
      <w:r w:rsidRPr="0051014E">
        <w:rPr>
          <w:rFonts w:ascii="Garamond" w:hAnsi="Garamond" w:cs="Arial"/>
          <w:sz w:val="28"/>
        </w:rPr>
        <w:t>Les bienfaits de l’Antigy</w:t>
      </w:r>
      <w:r>
        <w:rPr>
          <w:rFonts w:ascii="Garamond" w:hAnsi="Garamond" w:cs="Arial"/>
          <w:sz w:val="28"/>
        </w:rPr>
        <w:t>m</w:t>
      </w:r>
      <w:r>
        <w:rPr>
          <w:rFonts w:ascii="Garamond" w:hAnsi="Garamond" w:cs="Arial"/>
          <w:sz w:val="28"/>
        </w:rPr>
        <w:tab/>
      </w:r>
      <w:r w:rsidRPr="00004337">
        <w:rPr>
          <w:rFonts w:ascii="Garamond" w:hAnsi="Garamond" w:cs="Arial"/>
          <w:sz w:val="28"/>
          <w:vertAlign w:val="superscript"/>
        </w:rPr>
        <w:t>®</w:t>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r>
      <w:r>
        <w:rPr>
          <w:rFonts w:ascii="Garamond" w:hAnsi="Garamond" w:cs="Arial"/>
          <w:sz w:val="28"/>
        </w:rPr>
        <w:tab/>
        <w:t>P 8</w:t>
      </w:r>
      <w:r>
        <w:rPr>
          <w:rFonts w:ascii="Garamond" w:hAnsi="Garamond" w:cs="Arial"/>
          <w:sz w:val="28"/>
        </w:rPr>
        <w:tab/>
      </w:r>
      <w:r w:rsidRPr="0051014E">
        <w:rPr>
          <w:rFonts w:ascii="Garamond" w:hAnsi="Garamond" w:cs="Arial"/>
          <w:sz w:val="28"/>
          <w:vertAlign w:val="superscript"/>
        </w:rPr>
        <w:t xml:space="preserve"> </w:t>
      </w:r>
      <w:r>
        <w:rPr>
          <w:rFonts w:ascii="Garamond" w:hAnsi="Garamond" w:cs="Arial"/>
          <w:sz w:val="28"/>
          <w:vertAlign w:val="superscript"/>
        </w:rPr>
        <w:tab/>
      </w:r>
      <w:r>
        <w:rPr>
          <w:rFonts w:ascii="Garamond" w:hAnsi="Garamond" w:cs="Arial"/>
          <w:sz w:val="28"/>
          <w:vertAlign w:val="superscript"/>
        </w:rPr>
        <w:tab/>
      </w:r>
      <w:r>
        <w:rPr>
          <w:rFonts w:ascii="Garamond" w:hAnsi="Garamond" w:cs="Arial"/>
          <w:sz w:val="28"/>
          <w:vertAlign w:val="superscript"/>
        </w:rPr>
        <w:tab/>
      </w:r>
    </w:p>
    <w:p w14:paraId="78A19B36" w14:textId="77777777" w:rsidR="00AA7B45" w:rsidRDefault="00AA7B45" w:rsidP="00AA7B45">
      <w:pPr>
        <w:spacing w:line="360" w:lineRule="auto"/>
        <w:jc w:val="both"/>
        <w:rPr>
          <w:rFonts w:ascii="Garamond" w:hAnsi="Garamond"/>
          <w:sz w:val="28"/>
        </w:rPr>
      </w:pPr>
      <w:r w:rsidRPr="0051014E">
        <w:rPr>
          <w:rFonts w:ascii="Garamond" w:hAnsi="Garamond"/>
          <w:sz w:val="28"/>
        </w:rPr>
        <w:t>Témoignages </w:t>
      </w:r>
      <w:r>
        <w:rPr>
          <w:rFonts w:ascii="Garamond" w:hAnsi="Garamond"/>
          <w:sz w:val="28"/>
        </w:rPr>
        <w:tab/>
      </w:r>
      <w:r>
        <w:rPr>
          <w:rFonts w:ascii="Garamond" w:hAnsi="Garamond"/>
          <w:sz w:val="28"/>
        </w:rPr>
        <w:tab/>
      </w:r>
      <w:r>
        <w:rPr>
          <w:rFonts w:ascii="Garamond" w:hAnsi="Garamond"/>
          <w:sz w:val="28"/>
        </w:rPr>
        <w:tab/>
      </w:r>
      <w:r>
        <w:rPr>
          <w:rFonts w:ascii="Garamond" w:hAnsi="Garamond"/>
          <w:sz w:val="28"/>
        </w:rPr>
        <w:tab/>
      </w:r>
      <w:r>
        <w:rPr>
          <w:rFonts w:ascii="Garamond" w:hAnsi="Garamond"/>
          <w:sz w:val="28"/>
        </w:rPr>
        <w:tab/>
      </w:r>
      <w:r>
        <w:rPr>
          <w:rFonts w:ascii="Garamond" w:hAnsi="Garamond"/>
          <w:sz w:val="28"/>
        </w:rPr>
        <w:tab/>
      </w:r>
      <w:r>
        <w:rPr>
          <w:rFonts w:ascii="Garamond" w:hAnsi="Garamond"/>
          <w:sz w:val="28"/>
        </w:rPr>
        <w:tab/>
      </w:r>
      <w:r>
        <w:rPr>
          <w:rFonts w:ascii="Garamond" w:hAnsi="Garamond"/>
          <w:sz w:val="28"/>
        </w:rPr>
        <w:tab/>
      </w:r>
      <w:r>
        <w:rPr>
          <w:rFonts w:ascii="Garamond" w:hAnsi="Garamond"/>
          <w:sz w:val="28"/>
        </w:rPr>
        <w:tab/>
        <w:t>P 9</w:t>
      </w:r>
    </w:p>
    <w:p w14:paraId="6ACC4C84" w14:textId="77777777" w:rsidR="00AA7B45" w:rsidRDefault="00AA7B45" w:rsidP="00AA7B45">
      <w:pPr>
        <w:spacing w:line="360" w:lineRule="auto"/>
        <w:jc w:val="both"/>
        <w:rPr>
          <w:rFonts w:ascii="Garamond" w:hAnsi="Garamond"/>
          <w:sz w:val="28"/>
        </w:rPr>
      </w:pPr>
    </w:p>
    <w:p w14:paraId="3AA0655B" w14:textId="77777777" w:rsidR="00AA7B45" w:rsidRPr="00354B0D" w:rsidRDefault="00AA7B45" w:rsidP="00AA7B45">
      <w:pPr>
        <w:spacing w:line="360" w:lineRule="auto"/>
        <w:jc w:val="both"/>
        <w:rPr>
          <w:rFonts w:ascii="Garamond" w:hAnsi="Garamond"/>
          <w:sz w:val="28"/>
        </w:rPr>
      </w:pPr>
      <w:r>
        <w:rPr>
          <w:rFonts w:ascii="Garamond" w:hAnsi="Garamond"/>
          <w:sz w:val="28"/>
        </w:rPr>
        <w:t>La Semaine de l’Antigym</w:t>
      </w:r>
      <w:r w:rsidRPr="005C6F1C">
        <w:rPr>
          <w:rFonts w:ascii="Garamond" w:hAnsi="Garamond"/>
          <w:sz w:val="28"/>
          <w:vertAlign w:val="superscript"/>
        </w:rPr>
        <w:t>®</w:t>
      </w:r>
      <w:r>
        <w:rPr>
          <w:rFonts w:ascii="Garamond" w:hAnsi="Garamond"/>
          <w:sz w:val="28"/>
        </w:rPr>
        <w:t xml:space="preserve">                                                                       P 12</w:t>
      </w:r>
    </w:p>
    <w:p w14:paraId="365D2236" w14:textId="77777777" w:rsidR="00AA7B45" w:rsidRPr="00961D4A" w:rsidRDefault="00AA7B45" w:rsidP="00AA7B45">
      <w:pPr>
        <w:spacing w:line="360" w:lineRule="auto"/>
        <w:jc w:val="both"/>
        <w:rPr>
          <w:rFonts w:ascii="Garamond" w:hAnsi="Garamond"/>
          <w:sz w:val="28"/>
        </w:rPr>
      </w:pPr>
      <w:r>
        <w:rPr>
          <w:rFonts w:ascii="Garamond" w:hAnsi="Garamond"/>
          <w:sz w:val="28"/>
        </w:rPr>
        <w:br/>
        <w:t>Les livres de l’Antigym</w:t>
      </w:r>
      <w:r w:rsidRPr="00961D4A">
        <w:rPr>
          <w:rFonts w:ascii="Garamond" w:hAnsi="Garamond"/>
          <w:sz w:val="28"/>
          <w:vertAlign w:val="superscript"/>
        </w:rPr>
        <w:t>®</w:t>
      </w:r>
      <w:r>
        <w:rPr>
          <w:rFonts w:ascii="Garamond" w:hAnsi="Garamond"/>
          <w:sz w:val="28"/>
        </w:rPr>
        <w:t xml:space="preserve">                                                                          P 13 </w:t>
      </w:r>
    </w:p>
    <w:p w14:paraId="2DF63667" w14:textId="77777777" w:rsidR="00AA7B45" w:rsidRDefault="00AA7B45" w:rsidP="00AA7B45">
      <w:pPr>
        <w:spacing w:line="360" w:lineRule="auto"/>
        <w:jc w:val="both"/>
        <w:rPr>
          <w:rFonts w:ascii="Garamond" w:hAnsi="Garamond"/>
          <w:sz w:val="28"/>
        </w:rPr>
      </w:pPr>
    </w:p>
    <w:p w14:paraId="5991DD84" w14:textId="77777777" w:rsidR="00AA7B45" w:rsidRDefault="009332D8" w:rsidP="00AA7B45">
      <w:pPr>
        <w:spacing w:line="360" w:lineRule="auto"/>
        <w:jc w:val="both"/>
        <w:rPr>
          <w:rFonts w:ascii="Garamond" w:hAnsi="Garamond" w:cs="Arial"/>
          <w:b/>
          <w:sz w:val="28"/>
        </w:rPr>
      </w:pPr>
      <w:r>
        <w:rPr>
          <w:rFonts w:ascii="Garamond" w:hAnsi="Garamond"/>
          <w:b/>
          <w:noProof/>
          <w:sz w:val="28"/>
          <w:lang w:eastAsia="fr-FR"/>
        </w:rPr>
        <w:drawing>
          <wp:inline distT="0" distB="0" distL="0" distR="0" wp14:anchorId="676C6AE9" wp14:editId="454E61C2">
            <wp:extent cx="5753100" cy="1536700"/>
            <wp:effectExtent l="25400" t="0" r="0" b="0"/>
            <wp:docPr id="4" name="Image 4" descr="ANTIGYMNASTIQUE-MOUVEMEN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TIGYMNASTIQUE-MOUVEMENTS-1"/>
                    <pic:cNvPicPr>
                      <a:picLocks noChangeAspect="1" noChangeArrowheads="1"/>
                    </pic:cNvPicPr>
                  </pic:nvPicPr>
                  <pic:blipFill>
                    <a:blip r:embed="rId10"/>
                    <a:srcRect/>
                    <a:stretch>
                      <a:fillRect/>
                    </a:stretch>
                  </pic:blipFill>
                  <pic:spPr bwMode="auto">
                    <a:xfrm>
                      <a:off x="0" y="0"/>
                      <a:ext cx="5753100" cy="1536700"/>
                    </a:xfrm>
                    <a:prstGeom prst="rect">
                      <a:avLst/>
                    </a:prstGeom>
                    <a:noFill/>
                    <a:ln w="9525">
                      <a:noFill/>
                      <a:miter lim="800000"/>
                      <a:headEnd/>
                      <a:tailEnd/>
                    </a:ln>
                  </pic:spPr>
                </pic:pic>
              </a:graphicData>
            </a:graphic>
          </wp:inline>
        </w:drawing>
      </w:r>
      <w:r w:rsidR="00AA7B45">
        <w:rPr>
          <w:rFonts w:ascii="Garamond" w:hAnsi="Garamond" w:cs="Arial"/>
          <w:b/>
          <w:sz w:val="28"/>
        </w:rPr>
        <w:br w:type="page"/>
      </w:r>
    </w:p>
    <w:p w14:paraId="4BEBF176" w14:textId="77777777" w:rsidR="00AA7B45" w:rsidRPr="00AB2C1C" w:rsidRDefault="00AA7B45" w:rsidP="00AA7B45">
      <w:pPr>
        <w:spacing w:line="360" w:lineRule="auto"/>
        <w:jc w:val="both"/>
        <w:rPr>
          <w:rFonts w:ascii="Garamond" w:hAnsi="Garamond" w:cs="Arial"/>
          <w:b/>
          <w:color w:val="5A005B"/>
          <w:sz w:val="36"/>
        </w:rPr>
      </w:pPr>
      <w:r>
        <w:rPr>
          <w:rFonts w:ascii="Garamond" w:hAnsi="Garamond" w:cs="Arial"/>
          <w:b/>
          <w:color w:val="5A005B"/>
          <w:sz w:val="36"/>
        </w:rPr>
        <w:t>Qu’est-ce que l’Antigym</w:t>
      </w:r>
      <w:r w:rsidRPr="00D82543">
        <w:rPr>
          <w:rFonts w:ascii="Garamond" w:hAnsi="Garamond" w:cs="Arial"/>
          <w:b/>
          <w:color w:val="5A005B"/>
          <w:sz w:val="36"/>
          <w:vertAlign w:val="superscript"/>
        </w:rPr>
        <w:t>®</w:t>
      </w:r>
      <w:r>
        <w:rPr>
          <w:rFonts w:ascii="Garamond" w:hAnsi="Garamond" w:cs="Arial"/>
          <w:b/>
          <w:color w:val="5A005B"/>
          <w:sz w:val="36"/>
        </w:rPr>
        <w:t> ?</w:t>
      </w:r>
    </w:p>
    <w:p w14:paraId="359B13E9" w14:textId="77777777" w:rsidR="00AA7B45" w:rsidRPr="000C2B5E" w:rsidRDefault="00AA7B45" w:rsidP="00AA7B45">
      <w:pPr>
        <w:spacing w:line="360" w:lineRule="auto"/>
        <w:rPr>
          <w:rFonts w:ascii="Garamond" w:hAnsi="Garamond"/>
          <w:sz w:val="28"/>
        </w:rPr>
      </w:pPr>
      <w:r w:rsidRPr="001706EE">
        <w:rPr>
          <w:rFonts w:ascii="Garamond" w:hAnsi="Garamond"/>
          <w:b/>
          <w:color w:val="660066"/>
          <w:sz w:val="28"/>
        </w:rPr>
        <w:t>Réappropriez-vous votre corps</w:t>
      </w:r>
      <w:r w:rsidRPr="001706EE">
        <w:rPr>
          <w:rFonts w:ascii="Garamond" w:hAnsi="Garamond"/>
          <w:b/>
          <w:color w:val="660066"/>
          <w:sz w:val="28"/>
        </w:rPr>
        <w:br/>
      </w:r>
      <w:r w:rsidRPr="000C2B5E">
        <w:rPr>
          <w:rFonts w:ascii="Garamond" w:hAnsi="Garamond"/>
          <w:sz w:val="28"/>
        </w:rPr>
        <w:t>L’Antigym</w:t>
      </w:r>
      <w:r>
        <w:rPr>
          <w:rFonts w:ascii="Garamond" w:hAnsi="Garamond"/>
          <w:sz w:val="28"/>
          <w:vertAlign w:val="superscript"/>
        </w:rPr>
        <w:t>®</w:t>
      </w:r>
      <w:r w:rsidRPr="000C2B5E">
        <w:rPr>
          <w:rFonts w:ascii="Garamond" w:hAnsi="Garamond"/>
          <w:sz w:val="28"/>
        </w:rPr>
        <w:t xml:space="preserve"> ou Antigymnastique</w:t>
      </w:r>
      <w:r w:rsidRPr="00004337">
        <w:rPr>
          <w:rFonts w:ascii="Garamond" w:hAnsi="Garamond"/>
          <w:sz w:val="28"/>
          <w:vertAlign w:val="superscript"/>
        </w:rPr>
        <w:t>®</w:t>
      </w:r>
      <w:r w:rsidRPr="000C2B5E">
        <w:rPr>
          <w:rFonts w:ascii="Garamond" w:hAnsi="Garamond"/>
          <w:sz w:val="28"/>
        </w:rPr>
        <w:t xml:space="preserve"> est une méthode de travail c</w:t>
      </w:r>
      <w:r>
        <w:rPr>
          <w:rFonts w:ascii="Garamond" w:hAnsi="Garamond"/>
          <w:sz w:val="28"/>
        </w:rPr>
        <w:t xml:space="preserve">orporel originale qui a fait ses preuves depuis plus de quarante ans. </w:t>
      </w:r>
      <w:r w:rsidRPr="000C2B5E">
        <w:rPr>
          <w:rFonts w:ascii="Garamond" w:hAnsi="Garamond"/>
          <w:sz w:val="28"/>
        </w:rPr>
        <w:t xml:space="preserve">Alternative parfaite à la gym traditionnelle, elle </w:t>
      </w:r>
      <w:r>
        <w:rPr>
          <w:rFonts w:ascii="Garamond" w:hAnsi="Garamond"/>
          <w:sz w:val="28"/>
        </w:rPr>
        <w:t>permet de retrouver bien-être et énergie</w:t>
      </w:r>
      <w:r w:rsidRPr="000C2B5E">
        <w:rPr>
          <w:rFonts w:ascii="Garamond" w:hAnsi="Garamond"/>
          <w:sz w:val="28"/>
        </w:rPr>
        <w:t>, améliore la souplesse et la mobilité, libère la respiration et chasse le stress.</w:t>
      </w:r>
    </w:p>
    <w:p w14:paraId="19579588" w14:textId="77777777" w:rsidR="00AA7B45" w:rsidRPr="000C2B5E" w:rsidRDefault="00AA7B45" w:rsidP="00AA7B45">
      <w:pPr>
        <w:spacing w:line="360" w:lineRule="auto"/>
        <w:rPr>
          <w:rFonts w:ascii="Garamond" w:hAnsi="Garamond"/>
          <w:sz w:val="28"/>
        </w:rPr>
      </w:pPr>
      <w:r>
        <w:rPr>
          <w:rFonts w:ascii="Garamond" w:hAnsi="Garamond"/>
          <w:sz w:val="28"/>
        </w:rPr>
        <w:t xml:space="preserve">Fondée sur </w:t>
      </w:r>
      <w:r w:rsidRPr="000C2B5E">
        <w:rPr>
          <w:rFonts w:ascii="Garamond" w:hAnsi="Garamond"/>
          <w:sz w:val="28"/>
        </w:rPr>
        <w:t>l’écoute du corps et des mouvements à la fois simples et puissants qui sollici</w:t>
      </w:r>
      <w:r>
        <w:rPr>
          <w:rFonts w:ascii="Garamond" w:hAnsi="Garamond"/>
          <w:sz w:val="28"/>
        </w:rPr>
        <w:t xml:space="preserve">tent les muscles en profondeur, la méthode permet à chacun de mieux connaître et s’approprier son corps. </w:t>
      </w:r>
    </w:p>
    <w:p w14:paraId="50104B9C" w14:textId="77777777" w:rsidR="00AA7B45" w:rsidRDefault="00AA7B45" w:rsidP="00AA7B45">
      <w:pPr>
        <w:jc w:val="both"/>
        <w:rPr>
          <w:rFonts w:ascii="Garamond" w:hAnsi="Garamond"/>
        </w:rPr>
      </w:pPr>
    </w:p>
    <w:p w14:paraId="1C318B45" w14:textId="77777777" w:rsidR="00AA7B45" w:rsidRDefault="00AA7B45" w:rsidP="00AA7B45">
      <w:pPr>
        <w:spacing w:line="360" w:lineRule="auto"/>
        <w:rPr>
          <w:rFonts w:ascii="Garamond" w:hAnsi="Garamond" w:cs="Arial"/>
          <w:b/>
          <w:color w:val="5A005B"/>
          <w:sz w:val="28"/>
        </w:rPr>
      </w:pPr>
      <w:r>
        <w:rPr>
          <w:rFonts w:ascii="Garamond" w:hAnsi="Garamond" w:cs="Arial"/>
          <w:sz w:val="28"/>
        </w:rPr>
        <w:t>&gt; L’Antigym</w:t>
      </w:r>
      <w:r w:rsidRPr="00901392">
        <w:rPr>
          <w:rFonts w:ascii="Garamond" w:hAnsi="Garamond" w:cs="Arial"/>
          <w:sz w:val="28"/>
          <w:vertAlign w:val="superscript"/>
        </w:rPr>
        <w:t>®</w:t>
      </w:r>
      <w:r>
        <w:rPr>
          <w:rFonts w:ascii="Garamond" w:hAnsi="Garamond" w:cs="Arial"/>
          <w:sz w:val="28"/>
        </w:rPr>
        <w:t xml:space="preserve"> </w:t>
      </w:r>
      <w:r w:rsidRPr="0051014E">
        <w:rPr>
          <w:rFonts w:ascii="Garamond" w:hAnsi="Garamond" w:cs="Arial"/>
          <w:sz w:val="28"/>
        </w:rPr>
        <w:t xml:space="preserve">se </w:t>
      </w:r>
      <w:r>
        <w:rPr>
          <w:rFonts w:ascii="Garamond" w:hAnsi="Garamond" w:cs="Arial"/>
          <w:sz w:val="28"/>
        </w:rPr>
        <w:t>pratique en petit groupe, guidé par</w:t>
      </w:r>
      <w:r w:rsidRPr="0051014E">
        <w:rPr>
          <w:rFonts w:ascii="Garamond" w:hAnsi="Garamond" w:cs="Arial"/>
          <w:sz w:val="28"/>
        </w:rPr>
        <w:t xml:space="preserve"> un praticien certifié</w:t>
      </w:r>
      <w:r>
        <w:rPr>
          <w:rFonts w:ascii="Garamond" w:hAnsi="Garamond" w:cs="Arial"/>
          <w:sz w:val="28"/>
        </w:rPr>
        <w:t xml:space="preserve">. </w:t>
      </w:r>
      <w:r>
        <w:rPr>
          <w:rFonts w:ascii="Garamond" w:hAnsi="Garamond" w:cs="Arial"/>
          <w:sz w:val="28"/>
        </w:rPr>
        <w:br/>
        <w:t>&gt; Les mouvements peuvent aussi se faire au bureau ou à la maison, en solo ou en famille à la maison à l’aide de livres ou de Cds.</w:t>
      </w:r>
      <w:r w:rsidRPr="00AF0CAE">
        <w:rPr>
          <w:rFonts w:ascii="Garamond" w:hAnsi="Garamond" w:cs="Arial"/>
          <w:b/>
          <w:color w:val="5A005B"/>
          <w:sz w:val="28"/>
        </w:rPr>
        <w:t xml:space="preserve"> </w:t>
      </w:r>
    </w:p>
    <w:p w14:paraId="33B8A99D" w14:textId="77777777" w:rsidR="00AA7B45" w:rsidRDefault="00AA7B45" w:rsidP="00AA7B45">
      <w:pPr>
        <w:spacing w:line="360" w:lineRule="auto"/>
        <w:rPr>
          <w:rFonts w:ascii="Garamond" w:hAnsi="Garamond" w:cs="Arial"/>
          <w:b/>
          <w:color w:val="5A005B"/>
          <w:sz w:val="28"/>
        </w:rPr>
      </w:pPr>
    </w:p>
    <w:p w14:paraId="4E4FB3D1" w14:textId="77777777" w:rsidR="00AA7B45" w:rsidRDefault="009332D8" w:rsidP="00AA7B45">
      <w:pPr>
        <w:spacing w:line="360" w:lineRule="auto"/>
        <w:rPr>
          <w:rFonts w:ascii="Garamond" w:hAnsi="Garamond" w:cs="Arial"/>
          <w:sz w:val="28"/>
        </w:rPr>
      </w:pPr>
      <w:r>
        <w:rPr>
          <w:rFonts w:ascii="Garamond" w:hAnsi="Garamond" w:cs="Arial"/>
          <w:b/>
          <w:noProof/>
          <w:color w:val="5A005B"/>
          <w:sz w:val="28"/>
          <w:lang w:eastAsia="fr-FR"/>
        </w:rPr>
        <w:drawing>
          <wp:inline distT="0" distB="0" distL="0" distR="0" wp14:anchorId="6B0925A4" wp14:editId="58F6006F">
            <wp:extent cx="5740400" cy="3822700"/>
            <wp:effectExtent l="25400" t="0" r="0" b="0"/>
            <wp:docPr id="5" name="Image 5" descr="Groupe-Ke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oupe-Kevin"/>
                    <pic:cNvPicPr>
                      <a:picLocks noChangeAspect="1" noChangeArrowheads="1"/>
                    </pic:cNvPicPr>
                  </pic:nvPicPr>
                  <pic:blipFill>
                    <a:blip r:embed="rId11"/>
                    <a:srcRect/>
                    <a:stretch>
                      <a:fillRect/>
                    </a:stretch>
                  </pic:blipFill>
                  <pic:spPr bwMode="auto">
                    <a:xfrm>
                      <a:off x="0" y="0"/>
                      <a:ext cx="5740400" cy="3822700"/>
                    </a:xfrm>
                    <a:prstGeom prst="rect">
                      <a:avLst/>
                    </a:prstGeom>
                    <a:noFill/>
                    <a:ln w="9525">
                      <a:noFill/>
                      <a:miter lim="800000"/>
                      <a:headEnd/>
                      <a:tailEnd/>
                    </a:ln>
                  </pic:spPr>
                </pic:pic>
              </a:graphicData>
            </a:graphic>
          </wp:inline>
        </w:drawing>
      </w:r>
    </w:p>
    <w:p w14:paraId="62B23336" w14:textId="77777777" w:rsidR="00AA7B45" w:rsidRDefault="00AA7B45" w:rsidP="00AA7B45">
      <w:pPr>
        <w:spacing w:line="360" w:lineRule="auto"/>
        <w:jc w:val="both"/>
        <w:rPr>
          <w:rFonts w:ascii="Garamond" w:hAnsi="Garamond" w:cs="Arial"/>
          <w:sz w:val="28"/>
        </w:rPr>
      </w:pPr>
      <w:r>
        <w:rPr>
          <w:rFonts w:ascii="Garamond" w:hAnsi="Garamond" w:cs="Arial"/>
          <w:sz w:val="16"/>
        </w:rPr>
        <w:t>copyright-Antigymnastique</w:t>
      </w:r>
      <w:r w:rsidRPr="00AF0CAE">
        <w:rPr>
          <w:rFonts w:ascii="Garamond" w:hAnsi="Garamond" w:cs="Arial"/>
          <w:sz w:val="16"/>
          <w:vertAlign w:val="superscript"/>
        </w:rPr>
        <w:t>®</w:t>
      </w:r>
    </w:p>
    <w:p w14:paraId="69639A19" w14:textId="77777777" w:rsidR="00AA7B45" w:rsidRPr="00525768" w:rsidRDefault="00AA7B45" w:rsidP="00AA7B45">
      <w:pPr>
        <w:spacing w:line="360" w:lineRule="auto"/>
        <w:jc w:val="center"/>
        <w:rPr>
          <w:rFonts w:ascii="Garamond" w:hAnsi="Garamond" w:cs="Arial"/>
          <w:b/>
          <w:sz w:val="28"/>
        </w:rPr>
      </w:pPr>
      <w:r>
        <w:rPr>
          <w:rFonts w:ascii="Garamond" w:hAnsi="Garamond" w:cs="Arial"/>
          <w:b/>
          <w:color w:val="5A005B"/>
          <w:sz w:val="28"/>
        </w:rPr>
        <w:br w:type="page"/>
      </w:r>
    </w:p>
    <w:p w14:paraId="2D1B981C" w14:textId="77777777" w:rsidR="00AA7B45" w:rsidRPr="00F259C1" w:rsidRDefault="00AA7B45" w:rsidP="00AA7B45">
      <w:pPr>
        <w:spacing w:line="360" w:lineRule="auto"/>
        <w:jc w:val="both"/>
        <w:rPr>
          <w:rFonts w:ascii="Garamond" w:hAnsi="Garamond" w:cs="Arial"/>
          <w:b/>
          <w:color w:val="5A005B"/>
          <w:sz w:val="36"/>
        </w:rPr>
      </w:pPr>
      <w:r w:rsidRPr="00F259C1">
        <w:rPr>
          <w:rFonts w:ascii="Garamond" w:hAnsi="Garamond" w:cs="Arial"/>
          <w:b/>
          <w:color w:val="5A005B"/>
          <w:sz w:val="36"/>
        </w:rPr>
        <w:t>Création et source d’inspiration de l’Antigym</w:t>
      </w:r>
      <w:r w:rsidRPr="00F259C1">
        <w:rPr>
          <w:rFonts w:ascii="Garamond" w:hAnsi="Garamond" w:cs="Arial"/>
          <w:b/>
          <w:color w:val="5A005B"/>
          <w:sz w:val="36"/>
          <w:vertAlign w:val="superscript"/>
        </w:rPr>
        <w:t>®</w:t>
      </w:r>
    </w:p>
    <w:p w14:paraId="16A73AA6" w14:textId="77777777" w:rsidR="00AA7B45" w:rsidRDefault="00AA7B45" w:rsidP="00AA7B45">
      <w:pPr>
        <w:spacing w:line="360" w:lineRule="auto"/>
        <w:jc w:val="both"/>
        <w:rPr>
          <w:rFonts w:ascii="Garamond" w:hAnsi="Garamond" w:cs="Arial"/>
        </w:rPr>
      </w:pPr>
      <w:r w:rsidRPr="0076265F">
        <w:rPr>
          <w:rFonts w:ascii="Garamond" w:hAnsi="Garamond" w:cs="Arial"/>
        </w:rPr>
        <w:t>L’</w:t>
      </w:r>
      <w:r>
        <w:rPr>
          <w:rFonts w:ascii="Garamond" w:hAnsi="Garamond" w:cs="Arial"/>
        </w:rPr>
        <w:t>Anti</w:t>
      </w:r>
      <w:r w:rsidRPr="0076265F">
        <w:rPr>
          <w:rFonts w:ascii="Garamond" w:hAnsi="Garamond" w:cs="Arial"/>
        </w:rPr>
        <w:t>gymnastique</w:t>
      </w:r>
      <w:r w:rsidRPr="0076265F">
        <w:rPr>
          <w:rFonts w:ascii="Garamond" w:hAnsi="Garamond" w:cs="Arial"/>
          <w:vertAlign w:val="superscript"/>
        </w:rPr>
        <w:t>®</w:t>
      </w:r>
      <w:r w:rsidRPr="0076265F">
        <w:rPr>
          <w:rFonts w:ascii="Garamond" w:hAnsi="Garamond" w:cs="Arial"/>
        </w:rPr>
        <w:t xml:space="preserve"> a été mise au point dans les années</w:t>
      </w:r>
      <w:r w:rsidRPr="0076265F">
        <w:rPr>
          <w:rFonts w:ascii="Garamond" w:hAnsi="Garamond" w:cs="Arial"/>
          <w:b/>
        </w:rPr>
        <w:t xml:space="preserve"> </w:t>
      </w:r>
      <w:r>
        <w:rPr>
          <w:rFonts w:ascii="Garamond" w:hAnsi="Garamond" w:cs="Arial"/>
        </w:rPr>
        <w:t>70</w:t>
      </w:r>
      <w:r w:rsidRPr="0076265F">
        <w:rPr>
          <w:rFonts w:ascii="Garamond" w:hAnsi="Garamond" w:cs="Arial"/>
        </w:rPr>
        <w:t xml:space="preserve"> par </w:t>
      </w:r>
      <w:r>
        <w:rPr>
          <w:rFonts w:ascii="Garamond" w:hAnsi="Garamond" w:cs="Arial"/>
        </w:rPr>
        <w:t xml:space="preserve">la française </w:t>
      </w:r>
      <w:r w:rsidRPr="0076265F">
        <w:rPr>
          <w:rFonts w:ascii="Garamond" w:hAnsi="Garamond" w:cs="Arial"/>
          <w:b/>
        </w:rPr>
        <w:t>Thérèse Bertherat</w:t>
      </w:r>
      <w:r>
        <w:rPr>
          <w:rFonts w:ascii="Garamond" w:hAnsi="Garamond" w:cs="Arial"/>
        </w:rPr>
        <w:t>, p</w:t>
      </w:r>
      <w:r w:rsidRPr="0076265F">
        <w:rPr>
          <w:rFonts w:ascii="Garamond" w:hAnsi="Garamond" w:cs="Arial"/>
        </w:rPr>
        <w:t>ionnière dans le développement des techniques psycho-co</w:t>
      </w:r>
      <w:r>
        <w:rPr>
          <w:rFonts w:ascii="Garamond" w:hAnsi="Garamond" w:cs="Arial"/>
        </w:rPr>
        <w:t xml:space="preserve">rporelles et auteur du livre, </w:t>
      </w:r>
      <w:r w:rsidRPr="0076265F">
        <w:rPr>
          <w:rFonts w:ascii="Garamond" w:hAnsi="Garamond" w:cs="Arial"/>
        </w:rPr>
        <w:t>« Le corps</w:t>
      </w:r>
      <w:r>
        <w:rPr>
          <w:rFonts w:ascii="Garamond" w:hAnsi="Garamond" w:cs="Arial"/>
        </w:rPr>
        <w:t xml:space="preserve"> a ses raisons », paru en 1976 (un</w:t>
      </w:r>
      <w:r w:rsidRPr="0076265F">
        <w:rPr>
          <w:rFonts w:ascii="Garamond" w:hAnsi="Garamond" w:cs="Arial"/>
        </w:rPr>
        <w:t xml:space="preserve"> million d’exemplaires</w:t>
      </w:r>
      <w:r>
        <w:rPr>
          <w:rFonts w:ascii="Garamond" w:hAnsi="Garamond" w:cs="Arial"/>
        </w:rPr>
        <w:t xml:space="preserve"> vendus). </w:t>
      </w:r>
    </w:p>
    <w:p w14:paraId="2881A8EE" w14:textId="77777777" w:rsidR="00AA7B45" w:rsidRDefault="00AA7B45" w:rsidP="00AA7B45">
      <w:pPr>
        <w:spacing w:line="360" w:lineRule="auto"/>
        <w:jc w:val="both"/>
        <w:rPr>
          <w:rFonts w:ascii="Garamond" w:hAnsi="Garamond" w:cs="Arial"/>
        </w:rPr>
      </w:pPr>
    </w:p>
    <w:p w14:paraId="113A75E6" w14:textId="77777777" w:rsidR="00AA7B45" w:rsidRDefault="009332D8" w:rsidP="00AA7B45">
      <w:pPr>
        <w:spacing w:line="360" w:lineRule="auto"/>
        <w:jc w:val="center"/>
        <w:rPr>
          <w:rFonts w:ascii="Garamond" w:hAnsi="Garamond" w:cs="Arial"/>
        </w:rPr>
      </w:pPr>
      <w:r>
        <w:rPr>
          <w:rFonts w:ascii="Garamond" w:hAnsi="Garamond" w:cs="Arial"/>
          <w:noProof/>
          <w:lang w:eastAsia="fr-FR"/>
        </w:rPr>
        <w:drawing>
          <wp:inline distT="0" distB="0" distL="0" distR="0" wp14:anchorId="707B85E7" wp14:editId="4DCCD81E">
            <wp:extent cx="3352800" cy="2387600"/>
            <wp:effectExtent l="25400" t="0" r="0" b="0"/>
            <wp:docPr id="6" name="Image 6" descr="Capture d’écran 2014-01-06 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 d’écran 2014-01-06 à 11"/>
                    <pic:cNvPicPr>
                      <a:picLocks noChangeAspect="1" noChangeArrowheads="1"/>
                    </pic:cNvPicPr>
                  </pic:nvPicPr>
                  <pic:blipFill>
                    <a:blip r:embed="rId12"/>
                    <a:srcRect/>
                    <a:stretch>
                      <a:fillRect/>
                    </a:stretch>
                  </pic:blipFill>
                  <pic:spPr bwMode="auto">
                    <a:xfrm>
                      <a:off x="0" y="0"/>
                      <a:ext cx="3352800" cy="2387600"/>
                    </a:xfrm>
                    <a:prstGeom prst="rect">
                      <a:avLst/>
                    </a:prstGeom>
                    <a:noFill/>
                    <a:ln w="9525">
                      <a:noFill/>
                      <a:miter lim="800000"/>
                      <a:headEnd/>
                      <a:tailEnd/>
                    </a:ln>
                  </pic:spPr>
                </pic:pic>
              </a:graphicData>
            </a:graphic>
          </wp:inline>
        </w:drawing>
      </w:r>
    </w:p>
    <w:p w14:paraId="0AC9BE51" w14:textId="77777777" w:rsidR="00AA7B45" w:rsidRDefault="00AA7B45" w:rsidP="00AA7B45">
      <w:pPr>
        <w:spacing w:line="360" w:lineRule="auto"/>
        <w:jc w:val="center"/>
        <w:rPr>
          <w:rFonts w:ascii="Garamond" w:hAnsi="Garamond" w:cs="Arial"/>
        </w:rPr>
      </w:pPr>
      <w:r w:rsidRPr="00AF0CAE">
        <w:rPr>
          <w:rFonts w:ascii="Garamond" w:hAnsi="Garamond" w:cs="Arial"/>
          <w:sz w:val="16"/>
        </w:rPr>
        <w:t>Thérèse Bertherat</w:t>
      </w:r>
      <w:r>
        <w:rPr>
          <w:rFonts w:ascii="Garamond" w:hAnsi="Garamond" w:cs="Arial"/>
          <w:sz w:val="16"/>
        </w:rPr>
        <w:t xml:space="preserve"> -copyright-Antigymnastique</w:t>
      </w:r>
      <w:r w:rsidRPr="00AF0CAE">
        <w:rPr>
          <w:rFonts w:ascii="Garamond" w:hAnsi="Garamond" w:cs="Arial"/>
          <w:sz w:val="16"/>
          <w:vertAlign w:val="superscript"/>
        </w:rPr>
        <w:t>®</w:t>
      </w:r>
      <w:r>
        <w:rPr>
          <w:rFonts w:ascii="Garamond" w:hAnsi="Garamond" w:cs="Arial"/>
        </w:rPr>
        <w:br/>
      </w:r>
    </w:p>
    <w:p w14:paraId="7896E105" w14:textId="77777777" w:rsidR="00AA7B45" w:rsidRDefault="00AA7B45" w:rsidP="00AA7B45">
      <w:pPr>
        <w:spacing w:line="360" w:lineRule="auto"/>
        <w:jc w:val="both"/>
        <w:rPr>
          <w:rFonts w:ascii="Garamond" w:hAnsi="Garamond" w:cs="Arial"/>
        </w:rPr>
      </w:pPr>
      <w:r>
        <w:rPr>
          <w:rFonts w:ascii="Garamond" w:hAnsi="Garamond" w:cs="Arial"/>
        </w:rPr>
        <w:t>Fruit de l’expérience et du travail mené par</w:t>
      </w:r>
      <w:r w:rsidRPr="0076265F">
        <w:rPr>
          <w:rFonts w:ascii="Garamond" w:hAnsi="Garamond" w:cs="Arial"/>
        </w:rPr>
        <w:t xml:space="preserve"> Thérè</w:t>
      </w:r>
      <w:r>
        <w:rPr>
          <w:rFonts w:ascii="Garamond" w:hAnsi="Garamond" w:cs="Arial"/>
        </w:rPr>
        <w:t>se Bertherat pendant plus de quarante ans, l’Antigymnastique</w:t>
      </w:r>
      <w:r w:rsidRPr="004F71AE">
        <w:rPr>
          <w:rFonts w:ascii="Garamond" w:hAnsi="Garamond" w:cs="Arial"/>
          <w:vertAlign w:val="superscript"/>
        </w:rPr>
        <w:t>®</w:t>
      </w:r>
      <w:r>
        <w:rPr>
          <w:rFonts w:ascii="Garamond" w:hAnsi="Garamond" w:cs="Arial"/>
          <w:vertAlign w:val="superscript"/>
        </w:rPr>
        <w:t xml:space="preserve"> </w:t>
      </w:r>
      <w:r>
        <w:rPr>
          <w:rFonts w:ascii="Garamond" w:hAnsi="Garamond" w:cs="Arial"/>
        </w:rPr>
        <w:t>ou Antigym</w:t>
      </w:r>
      <w:r w:rsidRPr="009A6570">
        <w:rPr>
          <w:rFonts w:ascii="Garamond" w:hAnsi="Garamond" w:cs="Arial"/>
          <w:vertAlign w:val="superscript"/>
        </w:rPr>
        <w:t>®</w:t>
      </w:r>
      <w:r>
        <w:rPr>
          <w:rFonts w:ascii="Garamond" w:hAnsi="Garamond" w:cs="Arial"/>
        </w:rPr>
        <w:t xml:space="preserve"> se présente comme une pédagogie corporelle guidant les participants vers une meilleure connaissance de leur corps.</w:t>
      </w:r>
    </w:p>
    <w:p w14:paraId="4F43747A" w14:textId="77777777" w:rsidR="00AA7B45" w:rsidRDefault="00AA7B45" w:rsidP="00AA7B45">
      <w:pPr>
        <w:spacing w:line="360" w:lineRule="auto"/>
        <w:jc w:val="both"/>
        <w:rPr>
          <w:rFonts w:ascii="Garamond" w:hAnsi="Garamond" w:cs="Arial"/>
        </w:rPr>
      </w:pPr>
    </w:p>
    <w:p w14:paraId="69D8494E" w14:textId="77777777" w:rsidR="00AA7B45" w:rsidRDefault="00AA7B45" w:rsidP="00AA7B45">
      <w:pPr>
        <w:spacing w:line="360" w:lineRule="auto"/>
        <w:jc w:val="both"/>
        <w:rPr>
          <w:rFonts w:ascii="Garamond" w:hAnsi="Garamond" w:cs="Arial"/>
        </w:rPr>
      </w:pPr>
      <w:r>
        <w:rPr>
          <w:rFonts w:ascii="Garamond" w:hAnsi="Garamond" w:cs="Arial"/>
        </w:rPr>
        <w:t xml:space="preserve">Kinésithérapeute de formation, Thérèse Bertherat a étudié de nombreuses techniques et thérapies corporelles comme </w:t>
      </w:r>
      <w:r w:rsidRPr="0076265F">
        <w:rPr>
          <w:rFonts w:ascii="Garamond" w:hAnsi="Garamond" w:cs="Arial"/>
        </w:rPr>
        <w:t xml:space="preserve">la bio-énergie, l’eutonie, </w:t>
      </w:r>
      <w:r>
        <w:rPr>
          <w:rFonts w:ascii="Garamond" w:hAnsi="Garamond" w:cs="Arial"/>
        </w:rPr>
        <w:t xml:space="preserve">le rolfing, </w:t>
      </w:r>
      <w:r w:rsidRPr="0076265F">
        <w:rPr>
          <w:rFonts w:ascii="Garamond" w:hAnsi="Garamond" w:cs="Arial"/>
        </w:rPr>
        <w:t>la gestalt, l’</w:t>
      </w:r>
      <w:r>
        <w:rPr>
          <w:rFonts w:ascii="Garamond" w:hAnsi="Garamond" w:cs="Arial"/>
        </w:rPr>
        <w:t>acupuncture, l</w:t>
      </w:r>
      <w:r w:rsidRPr="0076265F">
        <w:rPr>
          <w:rFonts w:ascii="Garamond" w:hAnsi="Garamond" w:cs="Arial"/>
        </w:rPr>
        <w:t xml:space="preserve">es théories de la médecine chinoise </w:t>
      </w:r>
      <w:r>
        <w:rPr>
          <w:rFonts w:ascii="Garamond" w:hAnsi="Garamond" w:cs="Arial"/>
        </w:rPr>
        <w:t>et de la psychanalyse</w:t>
      </w:r>
      <w:r w:rsidRPr="0076265F">
        <w:rPr>
          <w:rFonts w:ascii="Garamond" w:hAnsi="Garamond" w:cs="Arial"/>
        </w:rPr>
        <w:t xml:space="preserve"> de Freud à Jung en passant par les travaux de Wilhelm Reich. </w:t>
      </w:r>
      <w:r>
        <w:rPr>
          <w:rFonts w:ascii="Garamond" w:hAnsi="Garamond" w:cs="Arial"/>
        </w:rPr>
        <w:t>Les</w:t>
      </w:r>
      <w:r w:rsidRPr="0076265F">
        <w:rPr>
          <w:rFonts w:ascii="Garamond" w:hAnsi="Garamond" w:cs="Arial"/>
        </w:rPr>
        <w:t xml:space="preserve"> </w:t>
      </w:r>
      <w:r>
        <w:rPr>
          <w:rFonts w:ascii="Garamond" w:hAnsi="Garamond" w:cs="Arial"/>
        </w:rPr>
        <w:t>mouvements d’Antigym</w:t>
      </w:r>
      <w:r w:rsidRPr="009A6570">
        <w:rPr>
          <w:rFonts w:ascii="Garamond" w:hAnsi="Garamond" w:cs="Arial"/>
          <w:vertAlign w:val="superscript"/>
        </w:rPr>
        <w:t>®</w:t>
      </w:r>
      <w:r>
        <w:rPr>
          <w:rFonts w:ascii="Garamond" w:hAnsi="Garamond" w:cs="Arial"/>
        </w:rPr>
        <w:t xml:space="preserve"> extrêmement respectueux du corps et de la physiologie sont basés sur les </w:t>
      </w:r>
      <w:r w:rsidRPr="0076265F">
        <w:rPr>
          <w:rFonts w:ascii="Garamond" w:hAnsi="Garamond" w:cs="Arial"/>
        </w:rPr>
        <w:t xml:space="preserve">découvertes </w:t>
      </w:r>
      <w:r>
        <w:rPr>
          <w:rFonts w:ascii="Garamond" w:hAnsi="Garamond" w:cs="Arial"/>
        </w:rPr>
        <w:t xml:space="preserve">biomécaniques </w:t>
      </w:r>
      <w:r w:rsidRPr="0076265F">
        <w:rPr>
          <w:rFonts w:ascii="Garamond" w:hAnsi="Garamond" w:cs="Arial"/>
        </w:rPr>
        <w:t>de la kiné</w:t>
      </w:r>
      <w:r>
        <w:rPr>
          <w:rFonts w:ascii="Garamond" w:hAnsi="Garamond" w:cs="Arial"/>
        </w:rPr>
        <w:t>sithérapeute Françoise Mézières.</w:t>
      </w:r>
    </w:p>
    <w:p w14:paraId="29811F23" w14:textId="77777777" w:rsidR="00AA7B45" w:rsidRDefault="00AA7B45" w:rsidP="00AA7B45">
      <w:pPr>
        <w:spacing w:line="360" w:lineRule="auto"/>
        <w:jc w:val="both"/>
        <w:rPr>
          <w:rFonts w:ascii="Garamond" w:hAnsi="Garamond" w:cs="Arial"/>
        </w:rPr>
      </w:pPr>
    </w:p>
    <w:p w14:paraId="59944779" w14:textId="77777777" w:rsidR="00AA7B45" w:rsidRDefault="00AA7B45" w:rsidP="00AA7B45">
      <w:pPr>
        <w:spacing w:line="360" w:lineRule="auto"/>
        <w:jc w:val="both"/>
        <w:rPr>
          <w:rFonts w:ascii="Garamond" w:hAnsi="Garamond" w:cs="Arial"/>
        </w:rPr>
      </w:pPr>
      <w:r>
        <w:rPr>
          <w:rFonts w:ascii="Garamond" w:hAnsi="Garamond" w:cs="Arial"/>
          <w:b/>
        </w:rPr>
        <w:t>En 2014</w:t>
      </w:r>
      <w:r w:rsidRPr="00DD7C8C">
        <w:rPr>
          <w:rFonts w:ascii="Garamond" w:hAnsi="Garamond" w:cs="Arial"/>
          <w:b/>
        </w:rPr>
        <w:t>, un réseau de plusieurs centaines de praticiens certifiés Antigymnastique</w:t>
      </w:r>
      <w:r w:rsidRPr="00DD7C8C">
        <w:rPr>
          <w:rFonts w:ascii="Garamond" w:hAnsi="Garamond" w:cs="Arial"/>
          <w:b/>
          <w:vertAlign w:val="superscript"/>
        </w:rPr>
        <w:t>®</w:t>
      </w:r>
      <w:r w:rsidRPr="00DD7C8C">
        <w:rPr>
          <w:rFonts w:ascii="Garamond" w:hAnsi="Garamond" w:cs="Arial"/>
          <w:b/>
        </w:rPr>
        <w:t xml:space="preserve"> exercent à travers le monde</w:t>
      </w:r>
      <w:r>
        <w:rPr>
          <w:rFonts w:ascii="Garamond" w:hAnsi="Garamond" w:cs="Arial"/>
        </w:rPr>
        <w:t xml:space="preserve"> : Allemagne, Angleterre, Argentine, Belgique, Brésil, Canada, Colombie, Espagne, Etats-Unis, Finlande, France, </w:t>
      </w:r>
      <w:r w:rsidRPr="0076265F">
        <w:rPr>
          <w:rFonts w:ascii="Garamond" w:hAnsi="Garamond" w:cs="Arial"/>
        </w:rPr>
        <w:t>Italie, Nou</w:t>
      </w:r>
      <w:r>
        <w:rPr>
          <w:rFonts w:ascii="Garamond" w:hAnsi="Garamond" w:cs="Arial"/>
        </w:rPr>
        <w:t xml:space="preserve">velle-Calédonie, </w:t>
      </w:r>
      <w:r w:rsidRPr="0076265F">
        <w:rPr>
          <w:rFonts w:ascii="Garamond" w:hAnsi="Garamond" w:cs="Arial"/>
        </w:rPr>
        <w:t xml:space="preserve">Suède, Suisse, </w:t>
      </w:r>
      <w:r>
        <w:rPr>
          <w:rFonts w:ascii="Garamond" w:hAnsi="Garamond" w:cs="Arial"/>
        </w:rPr>
        <w:t>Slovénie, Uruguay</w:t>
      </w:r>
    </w:p>
    <w:p w14:paraId="2886CAEB" w14:textId="77777777" w:rsidR="00AA7B45" w:rsidRPr="004F71AE" w:rsidRDefault="00AA7B45" w:rsidP="00AA7B45">
      <w:pPr>
        <w:spacing w:line="360" w:lineRule="auto"/>
        <w:jc w:val="both"/>
        <w:rPr>
          <w:rFonts w:ascii="Garamond" w:hAnsi="Garamond" w:cs="Arial"/>
        </w:rPr>
      </w:pPr>
      <w:r>
        <w:rPr>
          <w:rFonts w:ascii="Garamond" w:hAnsi="Garamond" w:cs="Arial"/>
        </w:rPr>
        <w:t>Avec des écoles de formation en Argentine, Brésil, Canada, Espagne, France et Italie.</w:t>
      </w:r>
    </w:p>
    <w:p w14:paraId="56236AAB" w14:textId="77777777" w:rsidR="00AA7B45" w:rsidRPr="00961D4A" w:rsidRDefault="00AA7B45" w:rsidP="00AA7B45">
      <w:pPr>
        <w:spacing w:line="360" w:lineRule="auto"/>
        <w:jc w:val="center"/>
        <w:rPr>
          <w:rFonts w:ascii="Garamond" w:hAnsi="Garamond" w:cs="Arial"/>
          <w:b/>
          <w:sz w:val="32"/>
        </w:rPr>
      </w:pPr>
      <w:r>
        <w:rPr>
          <w:rFonts w:ascii="Garamond" w:hAnsi="Garamond" w:cs="Arial"/>
          <w:b/>
          <w:sz w:val="32"/>
        </w:rPr>
        <w:br w:type="page"/>
      </w:r>
    </w:p>
    <w:p w14:paraId="27BFFF09" w14:textId="77777777" w:rsidR="00AA7B45" w:rsidRPr="00991827" w:rsidRDefault="00AA7B45" w:rsidP="00AA7B45">
      <w:pPr>
        <w:spacing w:line="360" w:lineRule="auto"/>
        <w:jc w:val="both"/>
        <w:rPr>
          <w:rFonts w:ascii="Garamond" w:hAnsi="Garamond" w:cs="Arial"/>
          <w:b/>
          <w:color w:val="5A005B"/>
          <w:sz w:val="36"/>
        </w:rPr>
      </w:pPr>
      <w:r w:rsidRPr="00991827">
        <w:rPr>
          <w:rFonts w:ascii="Garamond" w:hAnsi="Garamond" w:cs="Arial"/>
          <w:b/>
          <w:color w:val="5A005B"/>
          <w:sz w:val="36"/>
        </w:rPr>
        <w:t>Les principes de base de l’Antigym</w:t>
      </w:r>
      <w:r w:rsidRPr="00991827">
        <w:rPr>
          <w:rFonts w:ascii="Garamond" w:hAnsi="Garamond" w:cs="Arial"/>
          <w:b/>
          <w:color w:val="5A005B"/>
          <w:sz w:val="36"/>
          <w:vertAlign w:val="superscript"/>
        </w:rPr>
        <w:t>®</w:t>
      </w:r>
    </w:p>
    <w:p w14:paraId="0BA7B8BD" w14:textId="77777777" w:rsidR="00AA7B45" w:rsidRDefault="00AA7B45" w:rsidP="00AA7B45">
      <w:pPr>
        <w:spacing w:line="360" w:lineRule="auto"/>
        <w:jc w:val="both"/>
        <w:rPr>
          <w:rFonts w:ascii="Garamond" w:hAnsi="Garamond"/>
        </w:rPr>
      </w:pPr>
      <w:r w:rsidRPr="007A0749">
        <w:rPr>
          <w:rFonts w:ascii="Garamond" w:hAnsi="Garamond"/>
        </w:rPr>
        <w:t xml:space="preserve">Formidable outil de connaissance et d’appropriation du corps, </w:t>
      </w:r>
      <w:r>
        <w:rPr>
          <w:rFonts w:ascii="Garamond" w:hAnsi="Garamond"/>
        </w:rPr>
        <w:t>cette méthode profondément originale</w:t>
      </w:r>
      <w:r w:rsidRPr="007A0749">
        <w:rPr>
          <w:rFonts w:ascii="Garamond" w:hAnsi="Garamond"/>
        </w:rPr>
        <w:t xml:space="preserve"> ouvre la porte </w:t>
      </w:r>
      <w:r>
        <w:rPr>
          <w:rFonts w:ascii="Garamond" w:hAnsi="Garamond"/>
        </w:rPr>
        <w:t>à un mieux-être et un mieux-vivre durable.</w:t>
      </w:r>
    </w:p>
    <w:p w14:paraId="3C66F48A" w14:textId="77777777" w:rsidR="00AA7B45" w:rsidRDefault="00AA7B45" w:rsidP="00AA7B45">
      <w:pPr>
        <w:spacing w:line="360" w:lineRule="auto"/>
        <w:jc w:val="both"/>
        <w:rPr>
          <w:rFonts w:ascii="Garamond" w:hAnsi="Garamond"/>
          <w:b/>
          <w:sz w:val="28"/>
        </w:rPr>
      </w:pPr>
    </w:p>
    <w:p w14:paraId="54C02FB8" w14:textId="77777777" w:rsidR="00AA7B45" w:rsidRPr="00991827" w:rsidRDefault="00AA7B45" w:rsidP="00AA7B45">
      <w:pPr>
        <w:spacing w:line="360" w:lineRule="auto"/>
        <w:jc w:val="both"/>
        <w:rPr>
          <w:rFonts w:ascii="Garamond" w:hAnsi="Garamond"/>
          <w:b/>
          <w:color w:val="5A005B"/>
          <w:sz w:val="28"/>
        </w:rPr>
      </w:pPr>
      <w:r w:rsidRPr="00991827">
        <w:rPr>
          <w:rFonts w:ascii="Garamond" w:hAnsi="Garamond"/>
          <w:b/>
          <w:color w:val="5A005B"/>
          <w:sz w:val="28"/>
        </w:rPr>
        <w:t>La méthode se pratique en petit groupe</w:t>
      </w:r>
    </w:p>
    <w:p w14:paraId="6BF37AA9" w14:textId="77777777" w:rsidR="00AA7B45" w:rsidRDefault="00AA7B45" w:rsidP="00AA7B45">
      <w:pPr>
        <w:spacing w:line="360" w:lineRule="auto"/>
        <w:jc w:val="both"/>
        <w:rPr>
          <w:rFonts w:ascii="Garamond" w:hAnsi="Garamond" w:cs="Arial"/>
        </w:rPr>
      </w:pPr>
      <w:r w:rsidRPr="00366970">
        <w:rPr>
          <w:rFonts w:ascii="Garamond" w:hAnsi="Garamond" w:cs="Arial"/>
        </w:rPr>
        <w:t>Le praticien</w:t>
      </w:r>
      <w:r>
        <w:rPr>
          <w:rFonts w:ascii="Garamond" w:hAnsi="Garamond" w:cs="Arial"/>
        </w:rPr>
        <w:t xml:space="preserve"> est à l’</w:t>
      </w:r>
      <w:r w:rsidRPr="00366970">
        <w:rPr>
          <w:rFonts w:ascii="Garamond" w:hAnsi="Garamond" w:cs="Arial"/>
        </w:rPr>
        <w:t>écoute de chacun.</w:t>
      </w:r>
      <w:r>
        <w:rPr>
          <w:rFonts w:ascii="Garamond" w:hAnsi="Garamond" w:cs="Arial"/>
        </w:rPr>
        <w:t xml:space="preserve"> </w:t>
      </w:r>
      <w:r w:rsidRPr="00BE4F3C">
        <w:rPr>
          <w:rFonts w:ascii="Garamond" w:hAnsi="Garamond"/>
        </w:rPr>
        <w:t xml:space="preserve">L’état d’esprit est bienveillant. </w:t>
      </w:r>
      <w:r w:rsidRPr="00BE4F3C">
        <w:rPr>
          <w:rFonts w:ascii="Garamond" w:hAnsi="Garamond" w:cs="Arial"/>
        </w:rPr>
        <w:t>Il n’y a</w:t>
      </w:r>
      <w:r>
        <w:rPr>
          <w:rFonts w:ascii="Garamond" w:hAnsi="Garamond" w:cs="Arial"/>
        </w:rPr>
        <w:t xml:space="preserve"> ni niveau, ni </w:t>
      </w:r>
      <w:r w:rsidRPr="00BE4F3C">
        <w:rPr>
          <w:rFonts w:ascii="Garamond" w:hAnsi="Garamond" w:cs="Arial"/>
        </w:rPr>
        <w:t>compétition</w:t>
      </w:r>
      <w:r>
        <w:rPr>
          <w:rFonts w:ascii="Garamond" w:hAnsi="Garamond" w:cs="Arial"/>
        </w:rPr>
        <w:t xml:space="preserve"> entre les participants. Ni bien faire, ni mal faire. Il n’est pas nécessaire de</w:t>
      </w:r>
      <w:r w:rsidRPr="0076265F">
        <w:rPr>
          <w:rFonts w:ascii="Garamond" w:hAnsi="Garamond" w:cs="Arial"/>
        </w:rPr>
        <w:t xml:space="preserve"> « réussir » à tout prix</w:t>
      </w:r>
      <w:r>
        <w:rPr>
          <w:rFonts w:ascii="Garamond" w:hAnsi="Garamond" w:cs="Arial"/>
        </w:rPr>
        <w:t xml:space="preserve"> les mouvements proposés</w:t>
      </w:r>
      <w:r w:rsidRPr="0076265F">
        <w:rPr>
          <w:rFonts w:ascii="Garamond" w:hAnsi="Garamond" w:cs="Arial"/>
        </w:rPr>
        <w:t>. Au contraire ! Il vaut mieux les « rater » et découvrir ce qu’on ne peut pas enc</w:t>
      </w:r>
      <w:r>
        <w:rPr>
          <w:rFonts w:ascii="Garamond" w:hAnsi="Garamond" w:cs="Arial"/>
        </w:rPr>
        <w:t>ore, ce qu’on n’ose pas encore.</w:t>
      </w:r>
    </w:p>
    <w:p w14:paraId="76B596E8" w14:textId="77777777" w:rsidR="00AA7B45" w:rsidRDefault="00AA7B45" w:rsidP="00AA7B45">
      <w:pPr>
        <w:spacing w:line="360" w:lineRule="auto"/>
        <w:jc w:val="both"/>
        <w:rPr>
          <w:rFonts w:ascii="Garamond" w:hAnsi="Garamond"/>
        </w:rPr>
      </w:pPr>
      <w:r w:rsidRPr="00F55A44">
        <w:rPr>
          <w:rFonts w:ascii="Garamond" w:hAnsi="Garamond" w:cs="Arial"/>
        </w:rPr>
        <w:t xml:space="preserve">Le groupe permet de relativiser, </w:t>
      </w:r>
      <w:r>
        <w:rPr>
          <w:rFonts w:ascii="Garamond" w:hAnsi="Garamond"/>
        </w:rPr>
        <w:t>dédramatiser et déculpabiliser.</w:t>
      </w:r>
    </w:p>
    <w:p w14:paraId="2F6B49AE" w14:textId="77777777" w:rsidR="00AA7B45" w:rsidRDefault="00AA7B45" w:rsidP="00AA7B45">
      <w:pPr>
        <w:spacing w:line="360" w:lineRule="auto"/>
        <w:jc w:val="both"/>
        <w:rPr>
          <w:rFonts w:ascii="Garamond" w:hAnsi="Garamond"/>
          <w:b/>
          <w:sz w:val="28"/>
        </w:rPr>
      </w:pPr>
    </w:p>
    <w:p w14:paraId="41F65461" w14:textId="77777777" w:rsidR="00AA7B45" w:rsidRPr="00991827" w:rsidRDefault="00AA7B45" w:rsidP="00AA7B45">
      <w:pPr>
        <w:spacing w:line="360" w:lineRule="auto"/>
        <w:jc w:val="both"/>
        <w:rPr>
          <w:rFonts w:ascii="Garamond" w:hAnsi="Garamond"/>
          <w:b/>
          <w:color w:val="5A005B"/>
          <w:sz w:val="28"/>
        </w:rPr>
      </w:pPr>
      <w:r w:rsidRPr="00991827">
        <w:rPr>
          <w:rFonts w:ascii="Garamond" w:hAnsi="Garamond"/>
          <w:b/>
          <w:color w:val="5A005B"/>
          <w:sz w:val="28"/>
        </w:rPr>
        <w:t>Pas d’imitation</w:t>
      </w:r>
    </w:p>
    <w:p w14:paraId="220FE19C" w14:textId="77777777" w:rsidR="00AA7B45" w:rsidRPr="009A103C" w:rsidRDefault="00AA7B45" w:rsidP="00AA7B45">
      <w:pPr>
        <w:spacing w:line="360" w:lineRule="auto"/>
        <w:jc w:val="both"/>
        <w:rPr>
          <w:rFonts w:ascii="Garamond" w:hAnsi="Garamond" w:cs="Arial"/>
        </w:rPr>
      </w:pPr>
      <w:r>
        <w:rPr>
          <w:rFonts w:ascii="Garamond" w:hAnsi="Garamond"/>
        </w:rPr>
        <w:t>Le praticien ne</w:t>
      </w:r>
      <w:r>
        <w:rPr>
          <w:rFonts w:ascii="Garamond" w:hAnsi="Garamond" w:cs="Arial"/>
        </w:rPr>
        <w:t xml:space="preserve"> montre pas les mouvements, il les décrit, guidant les participants avec sa voix.</w:t>
      </w:r>
      <w:r w:rsidRPr="0076265F">
        <w:rPr>
          <w:rFonts w:ascii="Garamond" w:hAnsi="Garamond" w:cs="Arial"/>
        </w:rPr>
        <w:t xml:space="preserve"> Comprendre le mouvement de l’intérieur permet de créer un chemin entre notre corps et notre cerveau. Nombreuses sont les parties de notre corps que l’on ignore et les muscles</w:t>
      </w:r>
      <w:r>
        <w:rPr>
          <w:rFonts w:ascii="Garamond" w:hAnsi="Garamond" w:cs="Arial"/>
        </w:rPr>
        <w:t xml:space="preserve"> dont on n’a pas la commande.</w:t>
      </w:r>
    </w:p>
    <w:p w14:paraId="564EE561" w14:textId="77777777" w:rsidR="00AA7B45" w:rsidRDefault="00AA7B45" w:rsidP="00AA7B45">
      <w:pPr>
        <w:spacing w:line="360" w:lineRule="auto"/>
        <w:jc w:val="both"/>
        <w:rPr>
          <w:rFonts w:ascii="Garamond" w:hAnsi="Garamond"/>
          <w:b/>
          <w:sz w:val="28"/>
        </w:rPr>
      </w:pPr>
    </w:p>
    <w:p w14:paraId="2BC28D8F" w14:textId="77777777" w:rsidR="00AA7B45" w:rsidRPr="00991827" w:rsidRDefault="00AA7B45" w:rsidP="00AA7B45">
      <w:pPr>
        <w:spacing w:line="360" w:lineRule="auto"/>
        <w:jc w:val="both"/>
        <w:rPr>
          <w:rFonts w:ascii="Garamond" w:hAnsi="Garamond"/>
          <w:b/>
          <w:color w:val="5A005B"/>
          <w:sz w:val="28"/>
        </w:rPr>
      </w:pPr>
      <w:r w:rsidRPr="00991827">
        <w:rPr>
          <w:rFonts w:ascii="Garamond" w:hAnsi="Garamond"/>
          <w:b/>
          <w:color w:val="5A005B"/>
          <w:sz w:val="28"/>
        </w:rPr>
        <w:t>Des mouvements précis et respectueux</w:t>
      </w:r>
    </w:p>
    <w:p w14:paraId="61BD8030" w14:textId="77777777" w:rsidR="00AA7B45" w:rsidRDefault="00AA7B45" w:rsidP="00AA7B45">
      <w:pPr>
        <w:spacing w:line="360" w:lineRule="auto"/>
        <w:jc w:val="both"/>
        <w:rPr>
          <w:rFonts w:ascii="Garamond" w:hAnsi="Garamond" w:cs="Arial"/>
        </w:rPr>
      </w:pPr>
      <w:r>
        <w:rPr>
          <w:rFonts w:ascii="Garamond" w:hAnsi="Garamond" w:cs="Arial"/>
        </w:rPr>
        <w:t>Les mouvements proposés s</w:t>
      </w:r>
      <w:r w:rsidRPr="0076265F">
        <w:rPr>
          <w:rFonts w:ascii="Garamond" w:hAnsi="Garamond" w:cs="Arial"/>
        </w:rPr>
        <w:t>ubtils, extrêmemen</w:t>
      </w:r>
      <w:r>
        <w:rPr>
          <w:rFonts w:ascii="Garamond" w:hAnsi="Garamond" w:cs="Arial"/>
        </w:rPr>
        <w:t xml:space="preserve">t précis, </w:t>
      </w:r>
      <w:r w:rsidRPr="0076265F">
        <w:rPr>
          <w:rFonts w:ascii="Garamond" w:hAnsi="Garamond" w:cs="Arial"/>
        </w:rPr>
        <w:t>correspo</w:t>
      </w:r>
      <w:r>
        <w:rPr>
          <w:rFonts w:ascii="Garamond" w:hAnsi="Garamond" w:cs="Arial"/>
        </w:rPr>
        <w:t xml:space="preserve">ndent à l’exacte physiologie des </w:t>
      </w:r>
      <w:r w:rsidRPr="0076265F">
        <w:rPr>
          <w:rFonts w:ascii="Garamond" w:hAnsi="Garamond" w:cs="Arial"/>
        </w:rPr>
        <w:t>muscles sans jamais forcer sur leur amplitude. Ils sont donc ex</w:t>
      </w:r>
      <w:r>
        <w:rPr>
          <w:rFonts w:ascii="Garamond" w:hAnsi="Garamond" w:cs="Arial"/>
        </w:rPr>
        <w:t xml:space="preserve">trêmement respectueux du corps. En même temps, </w:t>
      </w:r>
      <w:r w:rsidRPr="0076265F">
        <w:rPr>
          <w:rFonts w:ascii="Garamond" w:hAnsi="Garamond" w:cs="Arial"/>
        </w:rPr>
        <w:t>ils sont aussi très puissants et efficaces</w:t>
      </w:r>
      <w:r>
        <w:rPr>
          <w:rFonts w:ascii="Garamond" w:hAnsi="Garamond" w:cs="Arial"/>
        </w:rPr>
        <w:t>. Ils réveillent chacun des</w:t>
      </w:r>
      <w:r w:rsidRPr="0076265F">
        <w:rPr>
          <w:rFonts w:ascii="Garamond" w:hAnsi="Garamond" w:cs="Arial"/>
        </w:rPr>
        <w:t xml:space="preserve"> muscles, du plus grand au plus petit, du plus connu au plus méconnu, au plus oublié, au plus négligé. </w:t>
      </w:r>
      <w:r>
        <w:rPr>
          <w:rFonts w:ascii="Garamond" w:hAnsi="Garamond" w:cs="Arial"/>
        </w:rPr>
        <w:t>On a</w:t>
      </w:r>
      <w:r w:rsidRPr="0076265F">
        <w:rPr>
          <w:rFonts w:ascii="Garamond" w:hAnsi="Garamond" w:cs="Arial"/>
        </w:rPr>
        <w:t xml:space="preserve"> ainsi l’occasion de faire travailler… </w:t>
      </w:r>
      <w:r>
        <w:rPr>
          <w:rFonts w:ascii="Garamond" w:hAnsi="Garamond" w:cs="Arial"/>
        </w:rPr>
        <w:t xml:space="preserve">son cinquième orteil, mais aussi sa langue, son </w:t>
      </w:r>
      <w:r w:rsidRPr="0076265F">
        <w:rPr>
          <w:rFonts w:ascii="Garamond" w:hAnsi="Garamond" w:cs="Arial"/>
        </w:rPr>
        <w:t>périnée et bien d’autres</w:t>
      </w:r>
      <w:r>
        <w:rPr>
          <w:rFonts w:ascii="Garamond" w:hAnsi="Garamond" w:cs="Arial"/>
        </w:rPr>
        <w:t xml:space="preserve"> muscles encore.</w:t>
      </w:r>
    </w:p>
    <w:p w14:paraId="3DEB9817" w14:textId="77777777" w:rsidR="00AA7B45" w:rsidRDefault="00AA7B45" w:rsidP="00AA7B45">
      <w:pPr>
        <w:spacing w:line="360" w:lineRule="auto"/>
        <w:jc w:val="both"/>
        <w:rPr>
          <w:rFonts w:ascii="Garamond" w:hAnsi="Garamond" w:cs="Arial"/>
        </w:rPr>
      </w:pPr>
    </w:p>
    <w:p w14:paraId="12367E5A" w14:textId="77777777" w:rsidR="00AA7B45" w:rsidRPr="00961D4A" w:rsidRDefault="00AA7B45" w:rsidP="00AA7B45">
      <w:pPr>
        <w:spacing w:line="360" w:lineRule="auto"/>
        <w:jc w:val="both"/>
        <w:rPr>
          <w:rFonts w:ascii="Garamond" w:hAnsi="Garamond" w:cs="Arial"/>
        </w:rPr>
      </w:pPr>
      <w:r w:rsidRPr="00991827">
        <w:rPr>
          <w:rFonts w:ascii="Garamond" w:hAnsi="Garamond" w:cs="Arial"/>
          <w:b/>
          <w:color w:val="5A005B"/>
          <w:sz w:val="28"/>
        </w:rPr>
        <w:t>Notre corps est un tout et n’a pas besoin d’être fortifié</w:t>
      </w:r>
    </w:p>
    <w:p w14:paraId="4F9A0DEC" w14:textId="77777777" w:rsidR="00AA7B45" w:rsidRDefault="00AA7B45" w:rsidP="00AA7B45">
      <w:pPr>
        <w:spacing w:line="360" w:lineRule="auto"/>
        <w:jc w:val="both"/>
        <w:rPr>
          <w:rFonts w:ascii="Garamond" w:hAnsi="Garamond" w:cs="Arial"/>
        </w:rPr>
      </w:pPr>
      <w:r>
        <w:rPr>
          <w:rFonts w:ascii="Garamond" w:hAnsi="Garamond" w:cs="Arial"/>
        </w:rPr>
        <w:t>T</w:t>
      </w:r>
      <w:r w:rsidRPr="0076265F">
        <w:rPr>
          <w:rFonts w:ascii="Garamond" w:hAnsi="Garamond" w:cs="Arial"/>
        </w:rPr>
        <w:t>outes les parties de notre corps sont interdépendantes. On peut soulager sa nuque en travai</w:t>
      </w:r>
      <w:r>
        <w:rPr>
          <w:rFonts w:ascii="Garamond" w:hAnsi="Garamond" w:cs="Arial"/>
        </w:rPr>
        <w:t>llant ses pieds</w:t>
      </w:r>
      <w:r w:rsidRPr="0076265F">
        <w:rPr>
          <w:rFonts w:ascii="Garamond" w:hAnsi="Garamond" w:cs="Arial"/>
        </w:rPr>
        <w:t xml:space="preserve">. </w:t>
      </w:r>
      <w:r>
        <w:rPr>
          <w:rFonts w:ascii="Garamond" w:hAnsi="Garamond" w:cs="Arial"/>
        </w:rPr>
        <w:t xml:space="preserve">En effet, les muscles à l’arrière de notre corps, </w:t>
      </w:r>
      <w:r w:rsidRPr="0076265F">
        <w:rPr>
          <w:rFonts w:ascii="Garamond" w:hAnsi="Garamond" w:cs="Arial"/>
        </w:rPr>
        <w:t>depuis la base du crâne j</w:t>
      </w:r>
      <w:r>
        <w:rPr>
          <w:rFonts w:ascii="Garamond" w:hAnsi="Garamond" w:cs="Arial"/>
        </w:rPr>
        <w:t xml:space="preserve">usqu’au bout des orteils, sont tous reliés les uns aux autres, ils forment une longue chaîne solidaire. </w:t>
      </w:r>
      <w:r w:rsidRPr="0076265F">
        <w:rPr>
          <w:rFonts w:ascii="Garamond" w:hAnsi="Garamond" w:cs="Arial"/>
        </w:rPr>
        <w:t>En bougeant la nuque, nous faisons réagir les ort</w:t>
      </w:r>
      <w:r>
        <w:rPr>
          <w:rFonts w:ascii="Garamond" w:hAnsi="Garamond" w:cs="Arial"/>
        </w:rPr>
        <w:t>eils et vice-versa. A l’avant de notre</w:t>
      </w:r>
      <w:r w:rsidRPr="0076265F">
        <w:rPr>
          <w:rFonts w:ascii="Garamond" w:hAnsi="Garamond" w:cs="Arial"/>
        </w:rPr>
        <w:t xml:space="preserve"> corps, par </w:t>
      </w:r>
    </w:p>
    <w:p w14:paraId="6414FEA8" w14:textId="77777777" w:rsidR="00AA7B45" w:rsidRDefault="00AA7B45" w:rsidP="00AA7B45">
      <w:pPr>
        <w:spacing w:line="360" w:lineRule="auto"/>
        <w:jc w:val="both"/>
        <w:rPr>
          <w:rFonts w:ascii="Garamond" w:hAnsi="Garamond" w:cs="Arial"/>
        </w:rPr>
      </w:pPr>
    </w:p>
    <w:p w14:paraId="147A70C4" w14:textId="77777777" w:rsidR="00AA7B45" w:rsidRDefault="00AA7B45" w:rsidP="00AA7B45">
      <w:pPr>
        <w:spacing w:line="360" w:lineRule="auto"/>
        <w:jc w:val="both"/>
        <w:rPr>
          <w:rFonts w:ascii="Garamond" w:hAnsi="Garamond" w:cs="Arial"/>
        </w:rPr>
      </w:pPr>
      <w:r w:rsidRPr="0076265F">
        <w:rPr>
          <w:rFonts w:ascii="Garamond" w:hAnsi="Garamond" w:cs="Arial"/>
        </w:rPr>
        <w:t xml:space="preserve">contre, les muscles s’insèrent dans des sens différents et ne sont pas solidaires. </w:t>
      </w:r>
      <w:r>
        <w:rPr>
          <w:rFonts w:ascii="Garamond" w:hAnsi="Garamond" w:cs="Arial"/>
        </w:rPr>
        <w:t>Notre physiologie veut que les muscles de l’arrière de notre corps aient</w:t>
      </w:r>
      <w:r w:rsidRPr="0076265F">
        <w:rPr>
          <w:rFonts w:ascii="Garamond" w:hAnsi="Garamond" w:cs="Arial"/>
        </w:rPr>
        <w:t xml:space="preserve"> la priorité, </w:t>
      </w:r>
      <w:r>
        <w:rPr>
          <w:rFonts w:ascii="Garamond" w:hAnsi="Garamond" w:cs="Arial"/>
        </w:rPr>
        <w:t>si bien qu’</w:t>
      </w:r>
      <w:r w:rsidRPr="0076265F">
        <w:rPr>
          <w:rFonts w:ascii="Garamond" w:hAnsi="Garamond" w:cs="Arial"/>
        </w:rPr>
        <w:t xml:space="preserve">ils </w:t>
      </w:r>
      <w:r>
        <w:rPr>
          <w:rFonts w:ascii="Garamond" w:hAnsi="Garamond" w:cs="Arial"/>
        </w:rPr>
        <w:t xml:space="preserve">travaillent presque toujours à la place de ceux du devant. </w:t>
      </w:r>
    </w:p>
    <w:p w14:paraId="3844BABD" w14:textId="77777777" w:rsidR="00AA7B45" w:rsidRDefault="00AA7B45" w:rsidP="00AA7B45">
      <w:pPr>
        <w:spacing w:line="360" w:lineRule="auto"/>
        <w:jc w:val="both"/>
        <w:rPr>
          <w:rFonts w:ascii="Garamond" w:hAnsi="Garamond" w:cs="Arial"/>
        </w:rPr>
      </w:pPr>
      <w:r>
        <w:rPr>
          <w:rFonts w:ascii="Garamond" w:hAnsi="Garamond" w:cs="Arial"/>
        </w:rPr>
        <w:t>A la longue, les muscles de l’arrière finissent être trop contractés. Ils</w:t>
      </w:r>
      <w:r w:rsidRPr="0076265F">
        <w:rPr>
          <w:rFonts w:ascii="Garamond" w:hAnsi="Garamond" w:cs="Arial"/>
        </w:rPr>
        <w:t xml:space="preserve"> « tirent » sur les vertèbres et font le dos rond, les reins creux ou les jambes qui tournent.  </w:t>
      </w:r>
      <w:r>
        <w:rPr>
          <w:rFonts w:ascii="Garamond" w:hAnsi="Garamond" w:cs="Arial"/>
        </w:rPr>
        <w:t>A l’avant, nos muscles ont rarement l’occasion de travailler, ils sont inhibés par l’excès de tension de l’arrière.</w:t>
      </w:r>
    </w:p>
    <w:p w14:paraId="3FBCAC97" w14:textId="77777777" w:rsidR="00AA7B45" w:rsidRDefault="00AA7B45" w:rsidP="00AA7B45">
      <w:pPr>
        <w:spacing w:line="360" w:lineRule="auto"/>
        <w:jc w:val="both"/>
        <w:rPr>
          <w:rFonts w:ascii="Garamond" w:hAnsi="Garamond" w:cs="Arial"/>
        </w:rPr>
      </w:pPr>
      <w:r>
        <w:rPr>
          <w:rFonts w:ascii="Garamond" w:hAnsi="Garamond" w:cs="Arial"/>
        </w:rPr>
        <w:t xml:space="preserve">Fortifier les muscles du dos ou </w:t>
      </w:r>
      <w:r w:rsidRPr="0076265F">
        <w:rPr>
          <w:rFonts w:ascii="Garamond" w:hAnsi="Garamond" w:cs="Arial"/>
        </w:rPr>
        <w:t>du devant</w:t>
      </w:r>
      <w:r>
        <w:rPr>
          <w:rFonts w:ascii="Garamond" w:hAnsi="Garamond" w:cs="Arial"/>
        </w:rPr>
        <w:t xml:space="preserve"> ne sert à rien</w:t>
      </w:r>
      <w:r w:rsidRPr="0076265F">
        <w:rPr>
          <w:rFonts w:ascii="Garamond" w:hAnsi="Garamond" w:cs="Arial"/>
        </w:rPr>
        <w:t xml:space="preserve">. </w:t>
      </w:r>
      <w:r>
        <w:rPr>
          <w:rFonts w:ascii="Garamond" w:hAnsi="Garamond" w:cs="Arial"/>
        </w:rPr>
        <w:t xml:space="preserve">Ce qu’il faut c’est rétablir un meilleur équilibre entre l’arrière et l’avant. Comment ? En défaisant </w:t>
      </w:r>
      <w:r w:rsidRPr="0076265F">
        <w:rPr>
          <w:rFonts w:ascii="Garamond" w:hAnsi="Garamond" w:cs="Arial"/>
        </w:rPr>
        <w:t>les nœuds qui inhibent et paralysent nos muscles postérieurs et finissent par déformer notre corps. En allongeant ces muscles</w:t>
      </w:r>
      <w:r>
        <w:rPr>
          <w:rFonts w:ascii="Garamond" w:hAnsi="Garamond" w:cs="Arial"/>
        </w:rPr>
        <w:t xml:space="preserve"> raccourcis</w:t>
      </w:r>
      <w:r w:rsidRPr="0076265F">
        <w:rPr>
          <w:rFonts w:ascii="Garamond" w:hAnsi="Garamond" w:cs="Arial"/>
        </w:rPr>
        <w:t>, en leur faisant relâcher leurs contractures, les autres, ceux situés à l’avant du corps se contracteront automatiquement. C’est une loi physiologique, lorsqu’on relâche un côté du corps, l’autre se contracte. Quand un ventre pointe en avant, ce n’est jamais une insu</w:t>
      </w:r>
      <w:r>
        <w:rPr>
          <w:rFonts w:ascii="Garamond" w:hAnsi="Garamond" w:cs="Arial"/>
        </w:rPr>
        <w:t xml:space="preserve">ffisance des abdominaux mais un </w:t>
      </w:r>
      <w:r w:rsidRPr="0076265F">
        <w:rPr>
          <w:rFonts w:ascii="Garamond" w:hAnsi="Garamond" w:cs="Arial"/>
        </w:rPr>
        <w:t>raccourcissement, une tension des muscles lombaires au niveau des reins qui poussent le ventre en avant. C’est comme le devant des cuisses ; les femmes se plaignent souvent d’avoir les cuisses trop molles. C’est le contraire, elles ont les cuisses trop raides. A l’arrière. Si l’on fait lâcher la tension des muscles de</w:t>
      </w:r>
      <w:r>
        <w:rPr>
          <w:rFonts w:ascii="Garamond" w:hAnsi="Garamond" w:cs="Arial"/>
        </w:rPr>
        <w:t>rrière les cuisses, on verra ceux qui se trouvent à l’avant</w:t>
      </w:r>
      <w:r w:rsidRPr="0076265F">
        <w:rPr>
          <w:rFonts w:ascii="Garamond" w:hAnsi="Garamond" w:cs="Arial"/>
        </w:rPr>
        <w:t xml:space="preserve"> se </w:t>
      </w:r>
      <w:r>
        <w:rPr>
          <w:rFonts w:ascii="Garamond" w:hAnsi="Garamond" w:cs="Arial"/>
        </w:rPr>
        <w:t>muscler spontanément.</w:t>
      </w:r>
    </w:p>
    <w:p w14:paraId="44360515" w14:textId="77777777" w:rsidR="00AA7B45" w:rsidRDefault="00AA7B45" w:rsidP="00AA7B45">
      <w:pPr>
        <w:spacing w:line="360" w:lineRule="auto"/>
        <w:jc w:val="both"/>
        <w:rPr>
          <w:rFonts w:ascii="Garamond" w:hAnsi="Garamond" w:cs="Arial"/>
        </w:rPr>
      </w:pPr>
    </w:p>
    <w:p w14:paraId="676DC381" w14:textId="77777777" w:rsidR="00AA7B45" w:rsidRPr="00961D4A" w:rsidRDefault="00AA7B45" w:rsidP="00AA7B45">
      <w:pPr>
        <w:spacing w:line="360" w:lineRule="auto"/>
        <w:jc w:val="both"/>
        <w:rPr>
          <w:rFonts w:ascii="Garamond" w:hAnsi="Garamond" w:cs="Arial"/>
        </w:rPr>
      </w:pPr>
      <w:r w:rsidRPr="00991827">
        <w:rPr>
          <w:rFonts w:ascii="Garamond" w:hAnsi="Garamond" w:cs="Arial"/>
          <w:b/>
          <w:color w:val="5A005B"/>
          <w:sz w:val="28"/>
        </w:rPr>
        <w:t>A tout âge, notre corps peut retrouver souplesse et mobilité</w:t>
      </w:r>
    </w:p>
    <w:p w14:paraId="78F213A3" w14:textId="77777777" w:rsidR="00AA7B45" w:rsidRDefault="00AA7B45" w:rsidP="00AA7B45">
      <w:pPr>
        <w:spacing w:line="360" w:lineRule="auto"/>
        <w:jc w:val="both"/>
        <w:rPr>
          <w:rFonts w:ascii="Garamond" w:hAnsi="Garamond" w:cs="Arial"/>
        </w:rPr>
      </w:pPr>
      <w:r>
        <w:rPr>
          <w:rFonts w:ascii="Garamond" w:hAnsi="Garamond" w:cs="Arial"/>
        </w:rPr>
        <w:t>Notre corps a une remarquable capacité d’auto</w:t>
      </w:r>
      <w:r w:rsidRPr="0076265F">
        <w:rPr>
          <w:rFonts w:ascii="Garamond" w:hAnsi="Garamond" w:cs="Arial"/>
        </w:rPr>
        <w:t>guér</w:t>
      </w:r>
      <w:r>
        <w:rPr>
          <w:rFonts w:ascii="Garamond" w:hAnsi="Garamond" w:cs="Arial"/>
        </w:rPr>
        <w:t>ison. Au fil des mouvements d’Anti</w:t>
      </w:r>
      <w:r w:rsidRPr="0076265F">
        <w:rPr>
          <w:rFonts w:ascii="Garamond" w:hAnsi="Garamond" w:cs="Arial"/>
        </w:rPr>
        <w:t>gymnastique</w:t>
      </w:r>
      <w:r w:rsidRPr="00154FD2">
        <w:rPr>
          <w:rFonts w:ascii="Garamond" w:hAnsi="Garamond" w:cs="Arial"/>
          <w:vertAlign w:val="superscript"/>
        </w:rPr>
        <w:t>®</w:t>
      </w:r>
      <w:r w:rsidRPr="0076265F">
        <w:rPr>
          <w:rFonts w:ascii="Garamond" w:hAnsi="Garamond" w:cs="Arial"/>
        </w:rPr>
        <w:t xml:space="preserve">, le corps se libère, se débarrasse de ses entraves et de ses peurs. </w:t>
      </w:r>
      <w:r>
        <w:rPr>
          <w:rFonts w:ascii="Garamond" w:hAnsi="Garamond" w:cs="Arial"/>
        </w:rPr>
        <w:t xml:space="preserve">Derrière nos raideurs et nos </w:t>
      </w:r>
      <w:r w:rsidRPr="0076265F">
        <w:rPr>
          <w:rFonts w:ascii="Garamond" w:hAnsi="Garamond" w:cs="Arial"/>
        </w:rPr>
        <w:t>contractures se cache presque toujours une souffrance passée, un accident, un incident oublié, le plus souvent un événement psychologique. Les muscles de nos yeux, de nos mâchoires, de notre diaphragme, de notre sexe, nos jambes, nos pieds ont réagi à tous les événements de notre vie, même ceux que nous avons oubliés,  surtout ceux que nous avons depuis longtemps oubliés.</w:t>
      </w:r>
      <w:r>
        <w:rPr>
          <w:rFonts w:ascii="Garamond" w:hAnsi="Garamond" w:cs="Arial"/>
        </w:rPr>
        <w:t>Le travail d’Anti</w:t>
      </w:r>
      <w:r w:rsidRPr="0076265F">
        <w:rPr>
          <w:rFonts w:ascii="Garamond" w:hAnsi="Garamond" w:cs="Arial"/>
        </w:rPr>
        <w:t>gym</w:t>
      </w:r>
      <w:r w:rsidRPr="00154FD2">
        <w:rPr>
          <w:rFonts w:ascii="Garamond" w:hAnsi="Garamond" w:cs="Arial"/>
          <w:vertAlign w:val="superscript"/>
        </w:rPr>
        <w:t>®</w:t>
      </w:r>
      <w:r>
        <w:rPr>
          <w:rFonts w:ascii="Garamond" w:hAnsi="Garamond" w:cs="Arial"/>
        </w:rPr>
        <w:t xml:space="preserve"> permet peu à peu de reconquérir  les territoires oubliés, le</w:t>
      </w:r>
      <w:r w:rsidRPr="0076265F">
        <w:rPr>
          <w:rFonts w:ascii="Garamond" w:hAnsi="Garamond" w:cs="Arial"/>
        </w:rPr>
        <w:t xml:space="preserve">s zones endormies que l’on n’ose plus bouger, plus toucher, parfois depuis de longues années. Une nouvelle carte du corps se dessine, plus complète, plus harmonieuse </w:t>
      </w:r>
      <w:r>
        <w:rPr>
          <w:rFonts w:ascii="Garamond" w:hAnsi="Garamond" w:cs="Arial"/>
        </w:rPr>
        <w:t>et ô combien plus confortable.</w:t>
      </w:r>
    </w:p>
    <w:p w14:paraId="79E84401" w14:textId="77777777" w:rsidR="00AA7B45" w:rsidRDefault="00AA7B45" w:rsidP="00AA7B45">
      <w:pPr>
        <w:spacing w:line="360" w:lineRule="auto"/>
        <w:jc w:val="both"/>
        <w:rPr>
          <w:rFonts w:ascii="Garamond" w:hAnsi="Garamond" w:cs="Arial"/>
        </w:rPr>
      </w:pPr>
      <w:r>
        <w:rPr>
          <w:rFonts w:ascii="Garamond" w:hAnsi="Garamond" w:cs="Arial"/>
        </w:rPr>
        <w:br w:type="page"/>
      </w:r>
    </w:p>
    <w:p w14:paraId="5E85DADD" w14:textId="77777777" w:rsidR="00AA7B45" w:rsidRPr="00525768" w:rsidRDefault="00AA7B45" w:rsidP="00AA7B45">
      <w:pPr>
        <w:spacing w:line="360" w:lineRule="auto"/>
        <w:jc w:val="both"/>
        <w:rPr>
          <w:rFonts w:ascii="Garamond" w:hAnsi="Garamond" w:cs="Arial"/>
        </w:rPr>
      </w:pPr>
    </w:p>
    <w:p w14:paraId="502A3DE8" w14:textId="77777777" w:rsidR="00AA7B45" w:rsidRPr="00920490" w:rsidRDefault="00AA7B45" w:rsidP="00AA7B45">
      <w:pPr>
        <w:spacing w:line="360" w:lineRule="auto"/>
        <w:rPr>
          <w:rFonts w:ascii="Garamond" w:hAnsi="Garamond" w:cs="Arial"/>
          <w:b/>
          <w:color w:val="5A005B"/>
          <w:sz w:val="36"/>
          <w:szCs w:val="32"/>
        </w:rPr>
      </w:pPr>
      <w:r w:rsidRPr="00991827">
        <w:rPr>
          <w:rFonts w:ascii="Garamond" w:hAnsi="Garamond" w:cs="Arial"/>
          <w:b/>
          <w:color w:val="5A005B"/>
          <w:sz w:val="36"/>
        </w:rPr>
        <w:t>L’Antigym</w:t>
      </w:r>
      <w:r w:rsidRPr="00991827">
        <w:rPr>
          <w:rFonts w:ascii="Garamond" w:hAnsi="Garamond" w:cs="Arial"/>
          <w:b/>
          <w:color w:val="5A005B"/>
          <w:sz w:val="36"/>
          <w:vertAlign w:val="superscript"/>
        </w:rPr>
        <w:t>®</w:t>
      </w:r>
      <w:r w:rsidRPr="00991827">
        <w:rPr>
          <w:rFonts w:ascii="Garamond" w:hAnsi="Garamond" w:cs="Arial"/>
          <w:b/>
          <w:color w:val="5A005B"/>
          <w:sz w:val="36"/>
          <w:szCs w:val="32"/>
        </w:rPr>
        <w:t xml:space="preserve"> en pratique</w:t>
      </w:r>
    </w:p>
    <w:p w14:paraId="3E46F39E" w14:textId="77777777" w:rsidR="00564E05" w:rsidRDefault="00AA7B45" w:rsidP="00AA7B45">
      <w:pPr>
        <w:spacing w:line="360" w:lineRule="auto"/>
        <w:jc w:val="both"/>
        <w:rPr>
          <w:rFonts w:ascii="Garamond" w:hAnsi="Garamond"/>
          <w:b/>
          <w:color w:val="660066"/>
          <w:sz w:val="28"/>
        </w:rPr>
      </w:pPr>
      <w:r w:rsidRPr="00920490">
        <w:rPr>
          <w:rFonts w:ascii="Garamond" w:hAnsi="Garamond"/>
          <w:b/>
          <w:color w:val="660066"/>
          <w:sz w:val="28"/>
        </w:rPr>
        <w:t>A</w:t>
      </w:r>
      <w:r w:rsidR="00564E05">
        <w:rPr>
          <w:rFonts w:ascii="Garamond" w:hAnsi="Garamond"/>
          <w:b/>
          <w:color w:val="660066"/>
          <w:sz w:val="28"/>
        </w:rPr>
        <w:t>vec un praticien</w:t>
      </w:r>
    </w:p>
    <w:p w14:paraId="780AC59F" w14:textId="18DEF07F" w:rsidR="00564E05" w:rsidRDefault="00564E05" w:rsidP="00AA7B45">
      <w:pPr>
        <w:spacing w:line="360" w:lineRule="auto"/>
        <w:jc w:val="both"/>
        <w:rPr>
          <w:rFonts w:ascii="Garamond" w:hAnsi="Garamond"/>
          <w:color w:val="000000" w:themeColor="text1"/>
        </w:rPr>
      </w:pPr>
      <w:r>
        <w:rPr>
          <w:rFonts w:ascii="Garamond" w:hAnsi="Garamond"/>
          <w:color w:val="000000" w:themeColor="text1"/>
        </w:rPr>
        <w:t>Le ré</w:t>
      </w:r>
      <w:r w:rsidRPr="00564E05">
        <w:rPr>
          <w:rFonts w:ascii="Garamond" w:hAnsi="Garamond"/>
          <w:color w:val="000000" w:themeColor="text1"/>
        </w:rPr>
        <w:t>pertoire complet et à jour des praticiens certifiés sur le site de l’Antigymnastique</w:t>
      </w:r>
      <w:r w:rsidRPr="00564E05">
        <w:rPr>
          <w:rFonts w:ascii="Garamond" w:hAnsi="Garamond"/>
          <w:color w:val="000000" w:themeColor="text1"/>
          <w:vertAlign w:val="superscript"/>
        </w:rPr>
        <w:t>®</w:t>
      </w:r>
      <w:r>
        <w:rPr>
          <w:rFonts w:ascii="Garamond" w:hAnsi="Garamond"/>
          <w:color w:val="000000" w:themeColor="text1"/>
        </w:rPr>
        <w:t xml:space="preserve"> : </w:t>
      </w:r>
    </w:p>
    <w:p w14:paraId="4A268E99" w14:textId="10697C28" w:rsidR="00564E05" w:rsidRDefault="00564E05" w:rsidP="00AA7B45">
      <w:pPr>
        <w:spacing w:line="360" w:lineRule="auto"/>
        <w:jc w:val="both"/>
        <w:rPr>
          <w:rFonts w:ascii="Garamond" w:hAnsi="Garamond"/>
          <w:color w:val="000000" w:themeColor="text1"/>
        </w:rPr>
      </w:pPr>
      <w:hyperlink r:id="rId13" w:history="1">
        <w:r w:rsidRPr="00C834C3">
          <w:rPr>
            <w:rStyle w:val="Lienhypertexte"/>
            <w:rFonts w:ascii="Garamond" w:hAnsi="Garamond"/>
          </w:rPr>
          <w:t>http://antigymnastique.com/fr/</w:t>
        </w:r>
      </w:hyperlink>
    </w:p>
    <w:p w14:paraId="51B0374E" w14:textId="3768B9F7" w:rsidR="00564E05" w:rsidRPr="00564E05" w:rsidRDefault="00564E05" w:rsidP="00AA7B45">
      <w:pPr>
        <w:spacing w:line="360" w:lineRule="auto"/>
        <w:jc w:val="both"/>
        <w:rPr>
          <w:rFonts w:ascii="Garamond" w:hAnsi="Garamond"/>
          <w:color w:val="000000" w:themeColor="text1"/>
        </w:rPr>
      </w:pPr>
      <w:r>
        <w:rPr>
          <w:rFonts w:ascii="Garamond" w:hAnsi="Garamond"/>
          <w:color w:val="000000" w:themeColor="text1"/>
        </w:rPr>
        <w:t xml:space="preserve">Avec un outil de géolocalisation pour trouver un praticien dans sa région ou sa ville. </w:t>
      </w:r>
    </w:p>
    <w:p w14:paraId="7F95BD27" w14:textId="504C5E85" w:rsidR="00AA7B45" w:rsidRPr="00920490" w:rsidRDefault="00564E05" w:rsidP="00AA7B45">
      <w:pPr>
        <w:spacing w:line="360" w:lineRule="auto"/>
        <w:jc w:val="both"/>
        <w:rPr>
          <w:rFonts w:ascii="Garamond" w:hAnsi="Garamond"/>
          <w:b/>
          <w:color w:val="660066"/>
          <w:sz w:val="28"/>
        </w:rPr>
      </w:pPr>
      <w:r>
        <w:rPr>
          <w:rFonts w:ascii="Garamond" w:hAnsi="Garamond"/>
          <w:b/>
          <w:color w:val="660066"/>
          <w:sz w:val="28"/>
        </w:rPr>
        <w:t>A</w:t>
      </w:r>
      <w:r w:rsidR="00AA7B45" w:rsidRPr="00920490">
        <w:rPr>
          <w:rFonts w:ascii="Garamond" w:hAnsi="Garamond"/>
          <w:b/>
          <w:color w:val="660066"/>
          <w:sz w:val="28"/>
        </w:rPr>
        <w:t xml:space="preserve"> quel rythme ?</w:t>
      </w:r>
    </w:p>
    <w:p w14:paraId="56668FE9" w14:textId="77777777" w:rsidR="00564E05" w:rsidRDefault="00564E05" w:rsidP="00AA7B45">
      <w:pPr>
        <w:spacing w:line="360" w:lineRule="auto"/>
        <w:jc w:val="both"/>
        <w:rPr>
          <w:rFonts w:ascii="Garamond" w:hAnsi="Garamond"/>
        </w:rPr>
      </w:pPr>
      <w:r>
        <w:rPr>
          <w:rFonts w:ascii="Garamond" w:hAnsi="Garamond"/>
        </w:rPr>
        <w:t>On</w:t>
      </w:r>
      <w:r w:rsidR="00AA7B45">
        <w:rPr>
          <w:rFonts w:ascii="Garamond" w:hAnsi="Garamond"/>
        </w:rPr>
        <w:t xml:space="preserve"> peut participer à</w:t>
      </w:r>
      <w:r>
        <w:rPr>
          <w:rFonts w:ascii="Garamond" w:hAnsi="Garamond"/>
        </w:rPr>
        <w:t xml:space="preserve"> : </w:t>
      </w:r>
    </w:p>
    <w:p w14:paraId="3B50121F" w14:textId="77777777" w:rsidR="00564E05" w:rsidRDefault="00AA7B45" w:rsidP="00564E05">
      <w:pPr>
        <w:pStyle w:val="Pardeliste"/>
        <w:numPr>
          <w:ilvl w:val="0"/>
          <w:numId w:val="4"/>
        </w:numPr>
        <w:spacing w:line="360" w:lineRule="auto"/>
        <w:jc w:val="both"/>
        <w:rPr>
          <w:rFonts w:ascii="Garamond" w:hAnsi="Garamond"/>
        </w:rPr>
      </w:pPr>
      <w:r w:rsidRPr="00564E05">
        <w:rPr>
          <w:rFonts w:ascii="Garamond" w:hAnsi="Garamond"/>
        </w:rPr>
        <w:t>des séances hebdomadaires d’1h30 (l’inscription s</w:t>
      </w:r>
      <w:r w:rsidR="00564E05">
        <w:rPr>
          <w:rFonts w:ascii="Garamond" w:hAnsi="Garamond"/>
        </w:rPr>
        <w:t>e fait alors pour le trimestre)</w:t>
      </w:r>
    </w:p>
    <w:p w14:paraId="0A0DF431" w14:textId="77777777" w:rsidR="00564E05" w:rsidRDefault="00AA7B45" w:rsidP="00564E05">
      <w:pPr>
        <w:pStyle w:val="Pardeliste"/>
        <w:numPr>
          <w:ilvl w:val="0"/>
          <w:numId w:val="4"/>
        </w:numPr>
        <w:spacing w:line="360" w:lineRule="auto"/>
        <w:jc w:val="both"/>
        <w:rPr>
          <w:rFonts w:ascii="Garamond" w:hAnsi="Garamond"/>
        </w:rPr>
      </w:pPr>
      <w:r w:rsidRPr="00564E05">
        <w:rPr>
          <w:rFonts w:ascii="Garamond" w:hAnsi="Garamond"/>
        </w:rPr>
        <w:t>des séances mensuelles d’u</w:t>
      </w:r>
      <w:r w:rsidR="00564E05">
        <w:rPr>
          <w:rFonts w:ascii="Garamond" w:hAnsi="Garamond"/>
        </w:rPr>
        <w:t>ne demi journée ou une journée</w:t>
      </w:r>
    </w:p>
    <w:p w14:paraId="76FBC3D4" w14:textId="4FDE72CE" w:rsidR="00AA7B45" w:rsidRPr="00564E05" w:rsidRDefault="00564E05" w:rsidP="00AA7B45">
      <w:pPr>
        <w:pStyle w:val="Pardeliste"/>
        <w:numPr>
          <w:ilvl w:val="0"/>
          <w:numId w:val="4"/>
        </w:numPr>
        <w:spacing w:line="360" w:lineRule="auto"/>
        <w:jc w:val="both"/>
        <w:rPr>
          <w:rFonts w:ascii="Garamond" w:hAnsi="Garamond"/>
        </w:rPr>
      </w:pPr>
      <w:r>
        <w:rPr>
          <w:rFonts w:ascii="Garamond" w:hAnsi="Garamond"/>
        </w:rPr>
        <w:t>des stages d’une demi-journée à plusieurs</w:t>
      </w:r>
      <w:r w:rsidR="00AA7B45" w:rsidRPr="00564E05">
        <w:rPr>
          <w:rFonts w:ascii="Garamond" w:hAnsi="Garamond"/>
        </w:rPr>
        <w:t xml:space="preserve"> jours.</w:t>
      </w:r>
    </w:p>
    <w:p w14:paraId="11A49BC4" w14:textId="3AD1DFD7" w:rsidR="00564E05" w:rsidRPr="00920490" w:rsidRDefault="00564E05" w:rsidP="00564E05">
      <w:pPr>
        <w:spacing w:line="360" w:lineRule="auto"/>
        <w:jc w:val="both"/>
        <w:rPr>
          <w:rFonts w:ascii="Garamond" w:hAnsi="Garamond"/>
          <w:b/>
          <w:color w:val="660066"/>
          <w:sz w:val="28"/>
        </w:rPr>
      </w:pPr>
      <w:r>
        <w:rPr>
          <w:rFonts w:ascii="Garamond" w:hAnsi="Garamond"/>
          <w:b/>
          <w:color w:val="660066"/>
          <w:sz w:val="28"/>
        </w:rPr>
        <w:t>A</w:t>
      </w:r>
      <w:r>
        <w:rPr>
          <w:rFonts w:ascii="Garamond" w:hAnsi="Garamond"/>
          <w:b/>
          <w:color w:val="660066"/>
          <w:sz w:val="28"/>
        </w:rPr>
        <w:t xml:space="preserve">vec quels résultats ? </w:t>
      </w:r>
      <w:r w:rsidRPr="00920490">
        <w:rPr>
          <w:rFonts w:ascii="Garamond" w:hAnsi="Garamond"/>
          <w:b/>
          <w:color w:val="660066"/>
          <w:sz w:val="28"/>
        </w:rPr>
        <w:t xml:space="preserve"> </w:t>
      </w:r>
    </w:p>
    <w:p w14:paraId="64CFDDD2" w14:textId="39011E97" w:rsidR="00AA7B45" w:rsidRPr="00564E05" w:rsidRDefault="00AA7B45" w:rsidP="00AA7B45">
      <w:pPr>
        <w:spacing w:line="360" w:lineRule="auto"/>
        <w:jc w:val="both"/>
        <w:rPr>
          <w:rFonts w:ascii="Garamond" w:hAnsi="Garamond" w:cs="Arial"/>
          <w:b/>
          <w:sz w:val="32"/>
          <w:szCs w:val="32"/>
        </w:rPr>
      </w:pPr>
      <w:r>
        <w:rPr>
          <w:rFonts w:ascii="Garamond" w:hAnsi="Garamond" w:cs="Arial"/>
        </w:rPr>
        <w:t>Dès la première s</w:t>
      </w:r>
      <w:r w:rsidR="00564E05">
        <w:rPr>
          <w:rFonts w:ascii="Garamond" w:hAnsi="Garamond" w:cs="Arial"/>
        </w:rPr>
        <w:t>éance, on obtient des résultats (voir ci-dessous « Les bienfaits de l’Antigym</w:t>
      </w:r>
      <w:r w:rsidR="00564E05" w:rsidRPr="00564E05">
        <w:rPr>
          <w:rFonts w:ascii="Garamond" w:hAnsi="Garamond" w:cs="Arial"/>
          <w:vertAlign w:val="superscript"/>
        </w:rPr>
        <w:t>®</w:t>
      </w:r>
      <w:r w:rsidR="00564E05">
        <w:rPr>
          <w:rFonts w:ascii="Garamond" w:hAnsi="Garamond" w:cs="Arial"/>
        </w:rPr>
        <w:t xml:space="preserve"> »). </w:t>
      </w:r>
      <w:r w:rsidR="00564E05">
        <w:rPr>
          <w:rFonts w:ascii="Garamond" w:hAnsi="Garamond" w:cs="Arial"/>
        </w:rPr>
        <w:br/>
      </w:r>
      <w:r>
        <w:rPr>
          <w:rFonts w:ascii="Garamond" w:hAnsi="Garamond" w:cs="Arial"/>
        </w:rPr>
        <w:t>Il faut</w:t>
      </w:r>
      <w:r w:rsidRPr="0076265F">
        <w:rPr>
          <w:rFonts w:ascii="Garamond" w:hAnsi="Garamond" w:cs="Arial"/>
        </w:rPr>
        <w:t xml:space="preserve"> cependant plusieurs semaines, souvent plusieurs mois, pour que le changement s’installe. </w:t>
      </w:r>
      <w:r>
        <w:rPr>
          <w:rFonts w:ascii="Garamond" w:hAnsi="Garamond" w:cs="Arial"/>
        </w:rPr>
        <w:t>Les</w:t>
      </w:r>
      <w:r w:rsidRPr="0076265F">
        <w:rPr>
          <w:rFonts w:ascii="Garamond" w:hAnsi="Garamond" w:cs="Arial"/>
        </w:rPr>
        <w:t xml:space="preserve"> muscles sont fait</w:t>
      </w:r>
      <w:r>
        <w:rPr>
          <w:rFonts w:ascii="Garamond" w:hAnsi="Garamond" w:cs="Arial"/>
        </w:rPr>
        <w:t>s</w:t>
      </w:r>
      <w:r w:rsidRPr="0076265F">
        <w:rPr>
          <w:rFonts w:ascii="Garamond" w:hAnsi="Garamond" w:cs="Arial"/>
        </w:rPr>
        <w:t xml:space="preserve"> d’une matière noble, vivante, bien sûr, mais aussi un peu craintive, prompte à se rétracter. On ne peut exiger d’eux qu’ils abandonnent trop vite leurs rétractions et contractures qui ne sont rien d’autres que des défenses, un système d’auto protection.</w:t>
      </w:r>
    </w:p>
    <w:p w14:paraId="157D9E5A" w14:textId="7F83D13F" w:rsidR="00AA7B45" w:rsidRPr="00920490" w:rsidRDefault="00564E05" w:rsidP="00AA7B45">
      <w:pPr>
        <w:spacing w:line="360" w:lineRule="auto"/>
        <w:jc w:val="both"/>
        <w:rPr>
          <w:rFonts w:ascii="Garamond" w:hAnsi="Garamond" w:cs="Arial"/>
          <w:b/>
          <w:color w:val="660066"/>
          <w:sz w:val="28"/>
        </w:rPr>
      </w:pPr>
      <w:r>
        <w:rPr>
          <w:rFonts w:ascii="Garamond" w:hAnsi="Garamond" w:cs="Arial"/>
          <w:b/>
          <w:color w:val="660066"/>
          <w:sz w:val="28"/>
        </w:rPr>
        <w:t xml:space="preserve">Où ? </w:t>
      </w:r>
    </w:p>
    <w:p w14:paraId="596D8015" w14:textId="760D2E4D" w:rsidR="00AA7B45" w:rsidRPr="00920490" w:rsidRDefault="00AA7B45" w:rsidP="00AA7B45">
      <w:pPr>
        <w:spacing w:line="360" w:lineRule="auto"/>
        <w:jc w:val="both"/>
        <w:rPr>
          <w:rFonts w:ascii="Garamond" w:hAnsi="Garamond" w:cs="Arial"/>
        </w:rPr>
      </w:pPr>
      <w:r>
        <w:rPr>
          <w:rFonts w:ascii="Garamond" w:hAnsi="Garamond" w:cs="Arial"/>
        </w:rPr>
        <w:t xml:space="preserve">On pratique dans une salle </w:t>
      </w:r>
      <w:r w:rsidR="00564E05">
        <w:rPr>
          <w:rFonts w:ascii="Garamond" w:hAnsi="Garamond" w:cs="Arial"/>
        </w:rPr>
        <w:t xml:space="preserve">confortable, </w:t>
      </w:r>
      <w:r>
        <w:rPr>
          <w:rFonts w:ascii="Garamond" w:hAnsi="Garamond" w:cs="Arial"/>
        </w:rPr>
        <w:t>calme et neutre</w:t>
      </w:r>
      <w:r w:rsidR="00564E05">
        <w:rPr>
          <w:rFonts w:ascii="Garamond" w:hAnsi="Garamond" w:cs="Arial"/>
        </w:rPr>
        <w:t>,</w:t>
      </w:r>
      <w:r>
        <w:rPr>
          <w:rFonts w:ascii="Garamond" w:hAnsi="Garamond" w:cs="Arial"/>
        </w:rPr>
        <w:t xml:space="preserve"> aux lumières tamisées.</w:t>
      </w:r>
    </w:p>
    <w:p w14:paraId="58D783F6" w14:textId="77777777" w:rsidR="00AA7B45" w:rsidRPr="00920490" w:rsidRDefault="00AA7B45" w:rsidP="00AA7B45">
      <w:pPr>
        <w:spacing w:line="360" w:lineRule="auto"/>
        <w:jc w:val="both"/>
        <w:rPr>
          <w:rFonts w:ascii="Garamond" w:hAnsi="Garamond" w:cs="Arial"/>
          <w:b/>
          <w:color w:val="660066"/>
          <w:sz w:val="28"/>
        </w:rPr>
      </w:pPr>
      <w:r w:rsidRPr="00920490">
        <w:rPr>
          <w:rFonts w:ascii="Garamond" w:hAnsi="Garamond" w:cs="Arial"/>
          <w:b/>
          <w:color w:val="660066"/>
          <w:sz w:val="28"/>
        </w:rPr>
        <w:t xml:space="preserve">Dans quelle tenue ? </w:t>
      </w:r>
    </w:p>
    <w:p w14:paraId="7B2C0B87" w14:textId="72B62D11" w:rsidR="00AA7B45" w:rsidRPr="00920490" w:rsidRDefault="00AA7B45" w:rsidP="00AA7B45">
      <w:pPr>
        <w:spacing w:line="360" w:lineRule="auto"/>
        <w:jc w:val="both"/>
        <w:rPr>
          <w:rFonts w:ascii="Garamond" w:hAnsi="Garamond" w:cs="Arial"/>
        </w:rPr>
      </w:pPr>
      <w:r w:rsidRPr="0076265F">
        <w:rPr>
          <w:rFonts w:ascii="Garamond" w:hAnsi="Garamond" w:cs="Arial"/>
        </w:rPr>
        <w:t>On retire tout ce qui peut entraver le mouvement : chaus</w:t>
      </w:r>
      <w:r>
        <w:rPr>
          <w:rFonts w:ascii="Garamond" w:hAnsi="Garamond" w:cs="Arial"/>
        </w:rPr>
        <w:t xml:space="preserve">settes, soutien-gorge, montre, </w:t>
      </w:r>
      <w:r w:rsidRPr="0076265F">
        <w:rPr>
          <w:rFonts w:ascii="Garamond" w:hAnsi="Garamond" w:cs="Arial"/>
        </w:rPr>
        <w:t>bijoux</w:t>
      </w:r>
      <w:r>
        <w:rPr>
          <w:rFonts w:ascii="Garamond" w:hAnsi="Garamond" w:cs="Arial"/>
        </w:rPr>
        <w:t>, vêtements serrés.</w:t>
      </w:r>
    </w:p>
    <w:p w14:paraId="63C3451C" w14:textId="77777777" w:rsidR="00AA7B45" w:rsidRDefault="00AA7B45" w:rsidP="00AA7B45">
      <w:pPr>
        <w:spacing w:line="360" w:lineRule="auto"/>
        <w:jc w:val="both"/>
        <w:rPr>
          <w:rFonts w:ascii="Garamond" w:hAnsi="Garamond" w:cs="Arial"/>
          <w:b/>
          <w:color w:val="660066"/>
          <w:sz w:val="28"/>
        </w:rPr>
      </w:pPr>
      <w:r w:rsidRPr="00920490">
        <w:rPr>
          <w:rFonts w:ascii="Garamond" w:hAnsi="Garamond" w:cs="Arial"/>
          <w:b/>
          <w:color w:val="660066"/>
          <w:sz w:val="28"/>
        </w:rPr>
        <w:t>Un matériel simple</w:t>
      </w:r>
    </w:p>
    <w:p w14:paraId="553F21CE" w14:textId="77777777" w:rsidR="00AA7B45" w:rsidRPr="00920490" w:rsidRDefault="009332D8" w:rsidP="00AA7B45">
      <w:pPr>
        <w:spacing w:line="360" w:lineRule="auto"/>
        <w:jc w:val="both"/>
        <w:rPr>
          <w:rFonts w:ascii="Garamond" w:hAnsi="Garamond" w:cs="Arial"/>
          <w:b/>
          <w:color w:val="660066"/>
          <w:sz w:val="28"/>
        </w:rPr>
      </w:pPr>
      <w:r>
        <w:rPr>
          <w:rFonts w:ascii="Garamond" w:hAnsi="Garamond" w:cs="Arial"/>
          <w:b/>
          <w:noProof/>
          <w:sz w:val="28"/>
          <w:lang w:eastAsia="fr-FR"/>
        </w:rPr>
        <w:drawing>
          <wp:inline distT="0" distB="0" distL="0" distR="0" wp14:anchorId="468BD1A3" wp14:editId="7CF632C7">
            <wp:extent cx="2133600" cy="1422400"/>
            <wp:effectExtent l="25400" t="0" r="0" b="0"/>
            <wp:docPr id="7" name="Image 7" descr="M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tos"/>
                    <pic:cNvPicPr>
                      <a:picLocks noChangeAspect="1" noChangeArrowheads="1"/>
                    </pic:cNvPicPr>
                  </pic:nvPicPr>
                  <pic:blipFill>
                    <a:blip r:embed="rId14"/>
                    <a:srcRect/>
                    <a:stretch>
                      <a:fillRect/>
                    </a:stretch>
                  </pic:blipFill>
                  <pic:spPr bwMode="auto">
                    <a:xfrm>
                      <a:off x="0" y="0"/>
                      <a:ext cx="2133600" cy="1422400"/>
                    </a:xfrm>
                    <a:prstGeom prst="rect">
                      <a:avLst/>
                    </a:prstGeom>
                    <a:noFill/>
                    <a:ln w="9525">
                      <a:noFill/>
                      <a:miter lim="800000"/>
                      <a:headEnd/>
                      <a:tailEnd/>
                    </a:ln>
                  </pic:spPr>
                </pic:pic>
              </a:graphicData>
            </a:graphic>
          </wp:inline>
        </w:drawing>
      </w:r>
    </w:p>
    <w:p w14:paraId="7200C57B" w14:textId="77777777" w:rsidR="00AA7B45" w:rsidRPr="00525768" w:rsidRDefault="00AA7B45" w:rsidP="00AA7B45">
      <w:pPr>
        <w:spacing w:line="360" w:lineRule="auto"/>
        <w:jc w:val="both"/>
        <w:rPr>
          <w:rFonts w:ascii="Garamond" w:hAnsi="Garamond" w:cs="Arial"/>
          <w:b/>
          <w:sz w:val="28"/>
        </w:rPr>
      </w:pPr>
      <w:r>
        <w:rPr>
          <w:rFonts w:ascii="Garamond" w:hAnsi="Garamond" w:cs="Arial"/>
        </w:rPr>
        <w:t>Petites</w:t>
      </w:r>
      <w:r w:rsidRPr="0076265F">
        <w:rPr>
          <w:rFonts w:ascii="Garamond" w:hAnsi="Garamond" w:cs="Arial"/>
        </w:rPr>
        <w:t xml:space="preserve"> balle</w:t>
      </w:r>
      <w:r>
        <w:rPr>
          <w:rFonts w:ascii="Garamond" w:hAnsi="Garamond" w:cs="Arial"/>
        </w:rPr>
        <w:t>s</w:t>
      </w:r>
      <w:r w:rsidRPr="0076265F">
        <w:rPr>
          <w:rFonts w:ascii="Garamond" w:hAnsi="Garamond" w:cs="Arial"/>
        </w:rPr>
        <w:t xml:space="preserve"> d</w:t>
      </w:r>
      <w:r>
        <w:rPr>
          <w:rFonts w:ascii="Garamond" w:hAnsi="Garamond" w:cs="Arial"/>
        </w:rPr>
        <w:t>e liège,</w:t>
      </w:r>
      <w:r w:rsidRPr="0076265F">
        <w:rPr>
          <w:rFonts w:ascii="Garamond" w:hAnsi="Garamond" w:cs="Arial"/>
        </w:rPr>
        <w:t xml:space="preserve"> balle</w:t>
      </w:r>
      <w:r>
        <w:rPr>
          <w:rFonts w:ascii="Garamond" w:hAnsi="Garamond" w:cs="Arial"/>
        </w:rPr>
        <w:t>s</w:t>
      </w:r>
      <w:r w:rsidRPr="0076265F">
        <w:rPr>
          <w:rFonts w:ascii="Garamond" w:hAnsi="Garamond" w:cs="Arial"/>
        </w:rPr>
        <w:t xml:space="preserve"> en mousse</w:t>
      </w:r>
      <w:r>
        <w:rPr>
          <w:rFonts w:ascii="Garamond" w:hAnsi="Garamond" w:cs="Arial"/>
        </w:rPr>
        <w:t xml:space="preserve"> ou en millet, coussins remplis de graines d’épeautre, bâtons en bois. Pas de musique.</w:t>
      </w:r>
      <w:r w:rsidRPr="00920490">
        <w:rPr>
          <w:rFonts w:ascii="Garamond" w:hAnsi="Garamond" w:cs="Arial"/>
          <w:b/>
          <w:sz w:val="28"/>
        </w:rPr>
        <w:t xml:space="preserve"> </w:t>
      </w:r>
    </w:p>
    <w:p w14:paraId="22A5043C" w14:textId="77777777" w:rsidR="00AA7B45" w:rsidRDefault="00AA7B45" w:rsidP="00AA7B45">
      <w:pPr>
        <w:spacing w:line="360" w:lineRule="auto"/>
        <w:rPr>
          <w:rFonts w:ascii="Garamond" w:hAnsi="Garamond" w:cs="Arial"/>
        </w:rPr>
      </w:pPr>
    </w:p>
    <w:p w14:paraId="2FA031B6" w14:textId="77777777" w:rsidR="00AA7B45" w:rsidRDefault="00AA7B45" w:rsidP="00AA7B45">
      <w:pPr>
        <w:spacing w:line="360" w:lineRule="auto"/>
        <w:jc w:val="center"/>
        <w:rPr>
          <w:rFonts w:ascii="Garamond" w:hAnsi="Garamond" w:cs="Arial"/>
        </w:rPr>
      </w:pPr>
    </w:p>
    <w:p w14:paraId="2F9FEAA2" w14:textId="77777777" w:rsidR="00AA7B45" w:rsidRDefault="00AA7B45" w:rsidP="00AA7B45">
      <w:pPr>
        <w:spacing w:line="360" w:lineRule="auto"/>
        <w:jc w:val="both"/>
        <w:rPr>
          <w:rFonts w:ascii="Garamond" w:hAnsi="Garamond" w:cs="Arial"/>
          <w:b/>
          <w:color w:val="5A005B"/>
          <w:sz w:val="36"/>
        </w:rPr>
      </w:pPr>
    </w:p>
    <w:p w14:paraId="24F928B0" w14:textId="77777777" w:rsidR="00AA7B45" w:rsidRPr="00991827" w:rsidRDefault="00AA7B45" w:rsidP="00AA7B45">
      <w:pPr>
        <w:spacing w:line="360" w:lineRule="auto"/>
        <w:jc w:val="both"/>
        <w:rPr>
          <w:rFonts w:ascii="Garamond" w:hAnsi="Garamond" w:cs="Arial"/>
          <w:b/>
          <w:color w:val="5A005B"/>
          <w:sz w:val="36"/>
        </w:rPr>
      </w:pPr>
      <w:r w:rsidRPr="00991827">
        <w:rPr>
          <w:rFonts w:ascii="Garamond" w:hAnsi="Garamond" w:cs="Arial"/>
          <w:b/>
          <w:color w:val="5A005B"/>
          <w:sz w:val="36"/>
        </w:rPr>
        <w:t>Les bienfaits de l’Antigym</w:t>
      </w:r>
      <w:r w:rsidRPr="00991827">
        <w:rPr>
          <w:rFonts w:ascii="Garamond" w:hAnsi="Garamond" w:cs="Arial"/>
          <w:b/>
          <w:color w:val="5A005B"/>
          <w:sz w:val="36"/>
          <w:vertAlign w:val="superscript"/>
        </w:rPr>
        <w:t>®</w:t>
      </w:r>
    </w:p>
    <w:p w14:paraId="191D8E1A" w14:textId="31EE212F" w:rsidR="00AA7B45" w:rsidRDefault="00AA7B45" w:rsidP="00AA7B45">
      <w:pPr>
        <w:spacing w:line="360" w:lineRule="auto"/>
        <w:jc w:val="both"/>
        <w:rPr>
          <w:rFonts w:ascii="Garamond" w:hAnsi="Garamond" w:cs="Arial"/>
        </w:rPr>
      </w:pPr>
      <w:r w:rsidRPr="00573EE5">
        <w:rPr>
          <w:rFonts w:ascii="Garamond" w:hAnsi="Garamond" w:cs="Arial"/>
        </w:rPr>
        <w:t>L’Antigym</w:t>
      </w:r>
      <w:r w:rsidRPr="00573EE5">
        <w:rPr>
          <w:rFonts w:ascii="Garamond" w:hAnsi="Garamond" w:cs="Arial"/>
          <w:vertAlign w:val="superscript"/>
        </w:rPr>
        <w:t>®</w:t>
      </w:r>
      <w:r w:rsidRPr="00573EE5">
        <w:rPr>
          <w:rFonts w:ascii="Garamond" w:hAnsi="Garamond" w:cs="Arial"/>
        </w:rPr>
        <w:t xml:space="preserve"> n’est pas une thérapie. Le praticien n’est pas un thérapeute</w:t>
      </w:r>
      <w:r>
        <w:rPr>
          <w:rFonts w:ascii="Garamond" w:hAnsi="Garamond" w:cs="Arial"/>
        </w:rPr>
        <w:t xml:space="preserve"> et ne répond pas aux symptômes du pratiquant.</w:t>
      </w:r>
      <w:r w:rsidRPr="00573EE5">
        <w:rPr>
          <w:rFonts w:ascii="Garamond" w:hAnsi="Garamond" w:cs="Arial"/>
        </w:rPr>
        <w:t xml:space="preserve"> La</w:t>
      </w:r>
      <w:r w:rsidRPr="00573EE5">
        <w:rPr>
          <w:rFonts w:ascii="Garamond" w:eastAsiaTheme="minorHAnsi" w:hAnsi="Garamond" w:cstheme="minorBidi"/>
        </w:rPr>
        <w:t xml:space="preserve"> méthode s’adresse aux bien-portants et ne saurait se substituer aux conseils d’un médecin.</w:t>
      </w:r>
      <w:r>
        <w:rPr>
          <w:rFonts w:ascii="Garamond" w:eastAsiaTheme="minorHAnsi" w:hAnsi="Garamond" w:cstheme="minorBidi"/>
        </w:rPr>
        <w:t xml:space="preserve"> Les effets thérapeutiques de l’Antigym</w:t>
      </w:r>
      <w:r w:rsidRPr="00573EE5">
        <w:rPr>
          <w:rFonts w:ascii="Garamond" w:hAnsi="Garamond" w:cs="Arial"/>
          <w:vertAlign w:val="superscript"/>
        </w:rPr>
        <w:t>®</w:t>
      </w:r>
      <w:r>
        <w:rPr>
          <w:rFonts w:ascii="Garamond" w:eastAsiaTheme="minorHAnsi" w:hAnsi="Garamond" w:cstheme="minorBidi"/>
        </w:rPr>
        <w:t xml:space="preserve"> sont le fait du client qui constate bien souvent au fil du temps les bienfaits de la méthode sur la santé.</w:t>
      </w:r>
      <w:r w:rsidR="00564E05">
        <w:rPr>
          <w:rFonts w:ascii="Garamond" w:hAnsi="Garamond" w:cs="Arial"/>
        </w:rPr>
        <w:br/>
      </w:r>
    </w:p>
    <w:p w14:paraId="659225B8" w14:textId="177BC90A" w:rsidR="00AA7B45" w:rsidRPr="00564E05" w:rsidRDefault="00AA7B45" w:rsidP="00AA7B45">
      <w:pPr>
        <w:spacing w:line="360" w:lineRule="auto"/>
        <w:jc w:val="both"/>
        <w:rPr>
          <w:rFonts w:ascii="Garamond" w:hAnsi="Garamond" w:cs="Arial"/>
          <w:b/>
          <w:color w:val="660066"/>
          <w:sz w:val="28"/>
          <w:szCs w:val="28"/>
        </w:rPr>
      </w:pPr>
      <w:r w:rsidRPr="00564E05">
        <w:rPr>
          <w:rFonts w:ascii="Garamond" w:hAnsi="Garamond" w:cs="Arial"/>
          <w:b/>
          <w:color w:val="660066"/>
          <w:sz w:val="28"/>
          <w:szCs w:val="28"/>
        </w:rPr>
        <w:t xml:space="preserve">Voici quelques uns des bienfaits de la méthode : </w:t>
      </w:r>
    </w:p>
    <w:p w14:paraId="78FD71DA" w14:textId="2E05AD3C" w:rsidR="00564E05" w:rsidRDefault="00564E05" w:rsidP="00AA7B45">
      <w:pPr>
        <w:spacing w:line="360" w:lineRule="auto"/>
        <w:jc w:val="both"/>
        <w:rPr>
          <w:rFonts w:ascii="Garamond" w:hAnsi="Garamond" w:cs="Arial"/>
        </w:rPr>
      </w:pPr>
      <w:r>
        <w:rPr>
          <w:rFonts w:ascii="Garamond" w:hAnsi="Garamond" w:cs="Arial"/>
        </w:rPr>
        <w:t>&gt;</w:t>
      </w:r>
      <w:r w:rsidR="00AA7B45">
        <w:rPr>
          <w:rFonts w:ascii="Garamond" w:hAnsi="Garamond" w:cs="Arial"/>
        </w:rPr>
        <w:t xml:space="preserve"> Améliore le tonus musculaire et la mobilité.</w:t>
      </w:r>
    </w:p>
    <w:p w14:paraId="3CC847E3" w14:textId="77777777" w:rsidR="00AA7B45" w:rsidRPr="0076265F" w:rsidRDefault="00AA7B45" w:rsidP="00AA7B45">
      <w:pPr>
        <w:spacing w:line="360" w:lineRule="auto"/>
        <w:jc w:val="both"/>
        <w:rPr>
          <w:rFonts w:ascii="Garamond" w:hAnsi="Garamond" w:cs="Arial"/>
        </w:rPr>
      </w:pPr>
      <w:r>
        <w:rPr>
          <w:rFonts w:ascii="Garamond" w:hAnsi="Garamond" w:cs="Arial"/>
        </w:rPr>
        <w:t>&gt; Favorise l’assouplissement et le renforcement musculaire.</w:t>
      </w:r>
    </w:p>
    <w:p w14:paraId="6A7AAEC5" w14:textId="77777777" w:rsidR="00AA7B45" w:rsidRDefault="00AA7B45" w:rsidP="00AA7B45">
      <w:pPr>
        <w:spacing w:line="360" w:lineRule="auto"/>
        <w:jc w:val="both"/>
        <w:rPr>
          <w:rFonts w:ascii="Garamond" w:hAnsi="Garamond" w:cs="Arial"/>
        </w:rPr>
      </w:pPr>
      <w:r>
        <w:rPr>
          <w:rFonts w:ascii="Garamond" w:hAnsi="Garamond" w:cs="Arial"/>
        </w:rPr>
        <w:t xml:space="preserve">&gt; </w:t>
      </w:r>
      <w:r w:rsidRPr="009D1AE6">
        <w:rPr>
          <w:rFonts w:ascii="Garamond" w:hAnsi="Garamond" w:cs="Arial"/>
        </w:rPr>
        <w:t>Favorise la diminution du stress, des tensions liées au travail, aux activités quotidiennes.</w:t>
      </w:r>
    </w:p>
    <w:p w14:paraId="7F8FBD90" w14:textId="77777777" w:rsidR="00AA7B45" w:rsidRDefault="00AA7B45" w:rsidP="00AA7B45">
      <w:pPr>
        <w:spacing w:line="360" w:lineRule="auto"/>
        <w:jc w:val="both"/>
        <w:rPr>
          <w:rFonts w:ascii="Garamond" w:hAnsi="Garamond" w:cs="Arial"/>
        </w:rPr>
      </w:pPr>
      <w:r>
        <w:rPr>
          <w:rFonts w:ascii="Garamond" w:hAnsi="Garamond" w:cs="Arial"/>
        </w:rPr>
        <w:t>&gt; Favorise la diminution</w:t>
      </w:r>
      <w:r w:rsidRPr="009D1AE6">
        <w:rPr>
          <w:rFonts w:ascii="Garamond" w:hAnsi="Garamond" w:cs="Arial"/>
        </w:rPr>
        <w:t xml:space="preserve"> </w:t>
      </w:r>
      <w:r>
        <w:rPr>
          <w:rFonts w:ascii="Garamond" w:hAnsi="Garamond" w:cs="Arial"/>
        </w:rPr>
        <w:t>des</w:t>
      </w:r>
      <w:r w:rsidRPr="009D1AE6">
        <w:rPr>
          <w:rFonts w:ascii="Garamond" w:hAnsi="Garamond" w:cs="Arial"/>
        </w:rPr>
        <w:t xml:space="preserve"> douleurs musculaires chroniques : maux de dos, nuque, épaules…</w:t>
      </w:r>
    </w:p>
    <w:p w14:paraId="48684322" w14:textId="77777777" w:rsidR="00AA7B45" w:rsidRPr="00FF6077" w:rsidRDefault="00AA7B45" w:rsidP="00AA7B45">
      <w:pPr>
        <w:spacing w:line="360" w:lineRule="auto"/>
        <w:jc w:val="both"/>
        <w:rPr>
          <w:rFonts w:ascii="Garamond" w:hAnsi="Garamond" w:cs="Arial"/>
        </w:rPr>
      </w:pPr>
      <w:r>
        <w:rPr>
          <w:rFonts w:ascii="Garamond" w:hAnsi="Garamond" w:cs="Arial"/>
        </w:rPr>
        <w:t xml:space="preserve">&gt; </w:t>
      </w:r>
      <w:r w:rsidRPr="00FF6077">
        <w:rPr>
          <w:rFonts w:ascii="Garamond" w:hAnsi="Garamond" w:cs="Arial"/>
        </w:rPr>
        <w:t>Soulage la migraine et les insomnies</w:t>
      </w:r>
    </w:p>
    <w:p w14:paraId="62E45913" w14:textId="77777777" w:rsidR="00AA7B45" w:rsidRDefault="00AA7B45" w:rsidP="00AA7B45">
      <w:pPr>
        <w:spacing w:line="360" w:lineRule="auto"/>
        <w:jc w:val="both"/>
        <w:rPr>
          <w:rFonts w:ascii="Garamond" w:hAnsi="Garamond" w:cs="Arial"/>
        </w:rPr>
      </w:pPr>
      <w:r>
        <w:rPr>
          <w:rFonts w:ascii="Garamond" w:hAnsi="Garamond" w:cs="Arial"/>
        </w:rPr>
        <w:t xml:space="preserve">&gt; Améliore la respiration, la digestion,  la </w:t>
      </w:r>
      <w:r w:rsidRPr="0076265F">
        <w:rPr>
          <w:rFonts w:ascii="Garamond" w:hAnsi="Garamond" w:cs="Arial"/>
        </w:rPr>
        <w:t>circulation</w:t>
      </w:r>
      <w:r>
        <w:rPr>
          <w:rFonts w:ascii="Garamond" w:hAnsi="Garamond" w:cs="Arial"/>
        </w:rPr>
        <w:t xml:space="preserve"> veineuse, l’énergie sexuelle.</w:t>
      </w:r>
    </w:p>
    <w:p w14:paraId="6D3A130E" w14:textId="77777777" w:rsidR="00AA7B45" w:rsidRPr="0076265F" w:rsidRDefault="00AA7B45" w:rsidP="00AA7B45">
      <w:pPr>
        <w:spacing w:line="360" w:lineRule="auto"/>
        <w:jc w:val="both"/>
        <w:rPr>
          <w:rFonts w:ascii="Garamond" w:hAnsi="Garamond" w:cs="Arial"/>
        </w:rPr>
      </w:pPr>
      <w:r>
        <w:rPr>
          <w:rFonts w:ascii="Garamond" w:hAnsi="Garamond" w:cs="Arial"/>
        </w:rPr>
        <w:t>&gt; Développe la motricité, la coordination, l’orientation, affine l</w:t>
      </w:r>
      <w:r w:rsidRPr="0076265F">
        <w:rPr>
          <w:rFonts w:ascii="Garamond" w:hAnsi="Garamond" w:cs="Arial"/>
        </w:rPr>
        <w:t>es perceptions sensorielles.</w:t>
      </w:r>
    </w:p>
    <w:p w14:paraId="67F9E22A" w14:textId="77777777" w:rsidR="00AA7B45" w:rsidRPr="0076265F" w:rsidRDefault="00AA7B45" w:rsidP="00AA7B45">
      <w:pPr>
        <w:spacing w:line="360" w:lineRule="auto"/>
        <w:jc w:val="both"/>
        <w:rPr>
          <w:rFonts w:ascii="Garamond" w:hAnsi="Garamond" w:cs="Arial"/>
        </w:rPr>
      </w:pPr>
      <w:r>
        <w:rPr>
          <w:rFonts w:ascii="Garamond" w:hAnsi="Garamond" w:cs="Arial"/>
        </w:rPr>
        <w:t>&gt; Améliore la confiance en soi.</w:t>
      </w:r>
    </w:p>
    <w:p w14:paraId="78665C9E" w14:textId="77777777" w:rsidR="00AA7B45" w:rsidRDefault="00AA7B45" w:rsidP="00AA7B45">
      <w:pPr>
        <w:spacing w:line="360" w:lineRule="auto"/>
        <w:jc w:val="both"/>
        <w:rPr>
          <w:rFonts w:ascii="Garamond" w:hAnsi="Garamond" w:cs="Arial"/>
        </w:rPr>
      </w:pPr>
    </w:p>
    <w:p w14:paraId="09FC00CE" w14:textId="77777777" w:rsidR="00AA7B45" w:rsidRDefault="00AA7B45" w:rsidP="00AA7B45">
      <w:pPr>
        <w:spacing w:line="360" w:lineRule="auto"/>
        <w:jc w:val="both"/>
        <w:rPr>
          <w:rFonts w:ascii="Garamond" w:hAnsi="Garamond" w:cs="Arial"/>
        </w:rPr>
      </w:pPr>
      <w:r>
        <w:rPr>
          <w:rFonts w:ascii="Garamond" w:hAnsi="Garamond" w:cs="Arial"/>
        </w:rPr>
        <w:t>&gt; La méthode est aussi pratiquée en</w:t>
      </w:r>
      <w:r w:rsidRPr="0076265F">
        <w:rPr>
          <w:rFonts w:ascii="Garamond" w:hAnsi="Garamond" w:cs="Arial"/>
        </w:rPr>
        <w:t xml:space="preserve"> accompagnement de la grossesse</w:t>
      </w:r>
      <w:r>
        <w:rPr>
          <w:rFonts w:ascii="Garamond" w:hAnsi="Garamond" w:cs="Arial"/>
        </w:rPr>
        <w:t xml:space="preserve"> et de l’accouchement</w:t>
      </w:r>
      <w:r w:rsidRPr="0076265F">
        <w:rPr>
          <w:rFonts w:ascii="Garamond" w:hAnsi="Garamond" w:cs="Arial"/>
        </w:rPr>
        <w:t>. Des praticiens organisent des séances spécifiques pour les femmes enceintes.</w:t>
      </w:r>
    </w:p>
    <w:p w14:paraId="23B7856D" w14:textId="77777777" w:rsidR="00AA7B45" w:rsidRPr="00573EE5" w:rsidRDefault="00AA7B45" w:rsidP="00AA7B45">
      <w:pPr>
        <w:spacing w:line="360" w:lineRule="auto"/>
        <w:jc w:val="both"/>
        <w:rPr>
          <w:rFonts w:ascii="Garamond" w:hAnsi="Garamond" w:cs="Arial"/>
        </w:rPr>
      </w:pPr>
    </w:p>
    <w:p w14:paraId="52866EFA" w14:textId="698DAB29" w:rsidR="00AA7B45" w:rsidRPr="00FF6077" w:rsidRDefault="00AA7B45" w:rsidP="00AA7B45">
      <w:pPr>
        <w:widowControl w:val="0"/>
        <w:autoSpaceDE w:val="0"/>
        <w:autoSpaceDN w:val="0"/>
        <w:adjustRightInd w:val="0"/>
        <w:spacing w:line="360" w:lineRule="auto"/>
        <w:jc w:val="both"/>
        <w:rPr>
          <w:rFonts w:ascii="Garamond" w:eastAsiaTheme="minorHAnsi" w:hAnsi="Garamond"/>
          <w:szCs w:val="32"/>
        </w:rPr>
      </w:pPr>
      <w:r w:rsidRPr="00FF6077">
        <w:rPr>
          <w:rFonts w:ascii="Garamond" w:eastAsiaTheme="minorHAnsi" w:hAnsi="Garamond"/>
          <w:szCs w:val="32"/>
        </w:rPr>
        <w:t>Dans « </w:t>
      </w:r>
      <w:r w:rsidRPr="00564E05">
        <w:rPr>
          <w:rFonts w:ascii="Garamond" w:eastAsiaTheme="minorHAnsi" w:hAnsi="Garamond"/>
          <w:i/>
          <w:szCs w:val="32"/>
        </w:rPr>
        <w:t>Ma leçon d’Antigym</w:t>
      </w:r>
      <w:r w:rsidR="00564E05" w:rsidRPr="00564E05">
        <w:rPr>
          <w:rFonts w:ascii="Garamond" w:eastAsiaTheme="minorHAnsi" w:hAnsi="Garamond"/>
          <w:i/>
          <w:szCs w:val="32"/>
          <w:vertAlign w:val="superscript"/>
        </w:rPr>
        <w:t>®</w:t>
      </w:r>
      <w:r w:rsidRPr="00564E05">
        <w:rPr>
          <w:rFonts w:ascii="Garamond" w:eastAsiaTheme="minorHAnsi" w:hAnsi="Garamond"/>
          <w:i/>
          <w:szCs w:val="32"/>
        </w:rPr>
        <w:t> </w:t>
      </w:r>
      <w:r w:rsidRPr="00FF6077">
        <w:rPr>
          <w:rFonts w:ascii="Garamond" w:eastAsiaTheme="minorHAnsi" w:hAnsi="Garamond"/>
          <w:szCs w:val="32"/>
        </w:rPr>
        <w:t>» aux Editi</w:t>
      </w:r>
      <w:r>
        <w:rPr>
          <w:rFonts w:ascii="Garamond" w:eastAsiaTheme="minorHAnsi" w:hAnsi="Garamond"/>
          <w:szCs w:val="32"/>
        </w:rPr>
        <w:t>ons Eyrolles</w:t>
      </w:r>
      <w:r w:rsidRPr="00FF6077">
        <w:rPr>
          <w:rFonts w:ascii="Garamond" w:eastAsiaTheme="minorHAnsi" w:hAnsi="Garamond"/>
          <w:szCs w:val="32"/>
        </w:rPr>
        <w:t>, bien d’autres de ses vertus sont abordées à travers des mouvements qui permettent de se réveiller de bonne humeur, de s’offrir un lifting naturel, déstresser après une réunion ou affronter le boss en toute sérénité, défatiguer les yeux et les mains après une journée d’ordinateur, se préparer ou récupérer après le sport, mieux supporter l’avion, l’altitude et la randonnée…</w:t>
      </w:r>
    </w:p>
    <w:p w14:paraId="0A5C587F" w14:textId="77777777" w:rsidR="00AA7B45" w:rsidRDefault="00AA7B45" w:rsidP="00AA7B45">
      <w:pPr>
        <w:spacing w:line="360" w:lineRule="auto"/>
        <w:jc w:val="center"/>
        <w:rPr>
          <w:rFonts w:ascii="Garamond" w:eastAsiaTheme="minorHAnsi" w:hAnsi="Garamond"/>
          <w:color w:val="0000FF"/>
          <w:sz w:val="28"/>
          <w:szCs w:val="32"/>
          <w:u w:val="single" w:color="0000FF"/>
        </w:rPr>
      </w:pPr>
      <w:r>
        <w:rPr>
          <w:rFonts w:ascii="Garamond" w:eastAsiaTheme="minorHAnsi" w:hAnsi="Garamond"/>
          <w:color w:val="0000FF"/>
          <w:sz w:val="28"/>
          <w:szCs w:val="32"/>
          <w:u w:val="single" w:color="0000FF"/>
        </w:rPr>
        <w:br w:type="page"/>
      </w:r>
    </w:p>
    <w:p w14:paraId="13BBB44A" w14:textId="77777777" w:rsidR="00AA7B45" w:rsidRPr="002F589E" w:rsidRDefault="00AA7B45" w:rsidP="00AA7B45">
      <w:pPr>
        <w:spacing w:line="360" w:lineRule="auto"/>
        <w:jc w:val="both"/>
        <w:rPr>
          <w:rFonts w:ascii="Garamond" w:hAnsi="Garamond"/>
          <w:b/>
          <w:color w:val="560057"/>
          <w:sz w:val="36"/>
        </w:rPr>
      </w:pPr>
      <w:r w:rsidRPr="002F589E">
        <w:rPr>
          <w:rFonts w:ascii="Garamond" w:hAnsi="Garamond"/>
          <w:b/>
          <w:color w:val="560057"/>
          <w:sz w:val="36"/>
        </w:rPr>
        <w:t>Témoignages </w:t>
      </w:r>
    </w:p>
    <w:p w14:paraId="23003E8C" w14:textId="77777777" w:rsidR="00AA7B45" w:rsidRPr="00961D4A" w:rsidRDefault="00AA7B45" w:rsidP="00AA7B45">
      <w:pPr>
        <w:rPr>
          <w:rFonts w:ascii="Garamond" w:hAnsi="Garamond"/>
          <w:b/>
          <w:color w:val="560057"/>
          <w:sz w:val="28"/>
        </w:rPr>
      </w:pPr>
      <w:r w:rsidRPr="002F589E">
        <w:rPr>
          <w:rFonts w:ascii="Garamond" w:hAnsi="Garamond"/>
          <w:b/>
          <w:color w:val="560057"/>
          <w:sz w:val="28"/>
        </w:rPr>
        <w:t>Ils font de l’Antigym</w:t>
      </w:r>
      <w:r w:rsidRPr="002F589E">
        <w:rPr>
          <w:rFonts w:ascii="Garamond" w:hAnsi="Garamond"/>
          <w:b/>
          <w:color w:val="560057"/>
          <w:sz w:val="28"/>
          <w:vertAlign w:val="superscript"/>
        </w:rPr>
        <w:t>®</w:t>
      </w:r>
      <w:r w:rsidRPr="002F589E">
        <w:rPr>
          <w:rFonts w:ascii="Garamond" w:hAnsi="Garamond"/>
          <w:b/>
          <w:color w:val="560057"/>
          <w:sz w:val="28"/>
        </w:rPr>
        <w:t>, ils en parlent</w:t>
      </w:r>
      <w:r>
        <w:rPr>
          <w:rFonts w:ascii="Garamond" w:hAnsi="Garamond"/>
          <w:color w:val="560057"/>
          <w:sz w:val="22"/>
        </w:rPr>
        <w:br/>
        <w:t xml:space="preserve">Les vidéos des témoignages sont disponibles sur </w:t>
      </w:r>
      <w:r w:rsidRPr="00AF0CAE">
        <w:rPr>
          <w:rFonts w:ascii="Garamond" w:hAnsi="Garamond"/>
          <w:color w:val="560057"/>
          <w:sz w:val="22"/>
        </w:rPr>
        <w:t>notre site</w:t>
      </w:r>
      <w:r>
        <w:rPr>
          <w:rFonts w:ascii="Garamond" w:hAnsi="Garamond"/>
          <w:color w:val="560057"/>
          <w:sz w:val="22"/>
        </w:rPr>
        <w:t>.</w:t>
      </w:r>
    </w:p>
    <w:p w14:paraId="5B6C3528" w14:textId="77777777" w:rsidR="00AA7B45" w:rsidRDefault="00AA7B45" w:rsidP="00AA7B45">
      <w:pPr>
        <w:rPr>
          <w:rFonts w:ascii="Garamond" w:hAnsi="Garamond"/>
          <w:b/>
          <w:color w:val="560057"/>
          <w:sz w:val="28"/>
        </w:rPr>
      </w:pPr>
    </w:p>
    <w:p w14:paraId="6140377D" w14:textId="77777777" w:rsidR="00AA7B45" w:rsidRDefault="009332D8" w:rsidP="00AA7B45">
      <w:pPr>
        <w:spacing w:line="360" w:lineRule="auto"/>
        <w:rPr>
          <w:rFonts w:ascii="Garamond" w:hAnsi="Garamond"/>
          <w:b/>
          <w:sz w:val="22"/>
        </w:rPr>
      </w:pPr>
      <w:r>
        <w:rPr>
          <w:rFonts w:ascii="Garamond" w:hAnsi="Garamond"/>
          <w:b/>
          <w:noProof/>
          <w:sz w:val="22"/>
          <w:lang w:eastAsia="fr-FR"/>
        </w:rPr>
        <w:drawing>
          <wp:inline distT="0" distB="0" distL="0" distR="0" wp14:anchorId="0C06F0F6" wp14:editId="0156B9CE">
            <wp:extent cx="2603500" cy="1435100"/>
            <wp:effectExtent l="25400" t="0" r="0" b="0"/>
            <wp:docPr id="8" name="Image 8" descr="isab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abelle"/>
                    <pic:cNvPicPr>
                      <a:picLocks noChangeAspect="1" noChangeArrowheads="1"/>
                    </pic:cNvPicPr>
                  </pic:nvPicPr>
                  <pic:blipFill>
                    <a:blip r:embed="rId15"/>
                    <a:srcRect/>
                    <a:stretch>
                      <a:fillRect/>
                    </a:stretch>
                  </pic:blipFill>
                  <pic:spPr bwMode="auto">
                    <a:xfrm>
                      <a:off x="0" y="0"/>
                      <a:ext cx="2603500" cy="1435100"/>
                    </a:xfrm>
                    <a:prstGeom prst="rect">
                      <a:avLst/>
                    </a:prstGeom>
                    <a:noFill/>
                    <a:ln w="9525">
                      <a:noFill/>
                      <a:miter lim="800000"/>
                      <a:headEnd/>
                      <a:tailEnd/>
                    </a:ln>
                  </pic:spPr>
                </pic:pic>
              </a:graphicData>
            </a:graphic>
          </wp:inline>
        </w:drawing>
      </w:r>
    </w:p>
    <w:p w14:paraId="779DAF31" w14:textId="77777777" w:rsidR="00AA7B45" w:rsidRDefault="00AA7B45" w:rsidP="00AA7B45">
      <w:pPr>
        <w:spacing w:line="360" w:lineRule="auto"/>
        <w:jc w:val="both"/>
        <w:rPr>
          <w:rFonts w:ascii="Garamond" w:hAnsi="Garamond"/>
          <w:b/>
          <w:color w:val="660066"/>
          <w:sz w:val="22"/>
        </w:rPr>
      </w:pPr>
      <w:bookmarkStart w:id="0" w:name="_GoBack"/>
      <w:bookmarkEnd w:id="0"/>
    </w:p>
    <w:p w14:paraId="7756E382" w14:textId="77777777" w:rsidR="00AA7B45" w:rsidRPr="00C52671" w:rsidRDefault="00AA7B45" w:rsidP="00AA7B45">
      <w:pPr>
        <w:spacing w:line="360" w:lineRule="auto"/>
        <w:jc w:val="both"/>
        <w:rPr>
          <w:rFonts w:ascii="Garamond" w:hAnsi="Garamond"/>
          <w:sz w:val="22"/>
        </w:rPr>
      </w:pPr>
      <w:r w:rsidRPr="00564E05">
        <w:rPr>
          <w:rFonts w:ascii="Garamond" w:hAnsi="Garamond"/>
          <w:b/>
          <w:color w:val="660066"/>
          <w:sz w:val="22"/>
        </w:rPr>
        <w:t>Isabelle</w:t>
      </w:r>
      <w:r w:rsidRPr="00564E05">
        <w:rPr>
          <w:rFonts w:ascii="Garamond" w:hAnsi="Garamond"/>
          <w:b/>
          <w:sz w:val="22"/>
        </w:rPr>
        <w:t> :</w:t>
      </w:r>
      <w:r>
        <w:rPr>
          <w:rFonts w:ascii="Garamond" w:hAnsi="Garamond"/>
          <w:sz w:val="22"/>
        </w:rPr>
        <w:t xml:space="preserve"> </w:t>
      </w:r>
      <w:r w:rsidRPr="00C52671">
        <w:rPr>
          <w:rFonts w:ascii="Garamond" w:hAnsi="Garamond"/>
          <w:sz w:val="22"/>
        </w:rPr>
        <w:t>« J’ai grandi ! J’ai grandi au moins d’un demi-centimètre depuis que je fais de l’Antigymnastique</w:t>
      </w:r>
      <w:r w:rsidRPr="00C52671">
        <w:rPr>
          <w:rFonts w:ascii="Garamond" w:hAnsi="Garamond"/>
          <w:sz w:val="22"/>
          <w:vertAlign w:val="superscript"/>
        </w:rPr>
        <w:t>®</w:t>
      </w:r>
      <w:r w:rsidRPr="00C52671">
        <w:rPr>
          <w:rFonts w:ascii="Garamond" w:hAnsi="Garamond"/>
          <w:sz w:val="22"/>
        </w:rPr>
        <w:t xml:space="preserve">. J’ai enfin trouvé le moyen de me débarrasser de ce mal de dos chronique. Et quand il revient, je sais mieux le gérer. J’arrive à trouver les points de décontraction et de </w:t>
      </w:r>
      <w:r>
        <w:rPr>
          <w:rFonts w:ascii="Garamond" w:hAnsi="Garamond"/>
          <w:sz w:val="22"/>
        </w:rPr>
        <w:t xml:space="preserve">détente et cela m’aide beaucoup </w:t>
      </w:r>
      <w:r w:rsidRPr="00C52671">
        <w:rPr>
          <w:rFonts w:ascii="Garamond" w:hAnsi="Garamond"/>
          <w:sz w:val="22"/>
        </w:rPr>
        <w:t>!</w:t>
      </w:r>
      <w:r>
        <w:rPr>
          <w:rFonts w:ascii="Garamond" w:hAnsi="Garamond"/>
          <w:sz w:val="22"/>
        </w:rPr>
        <w:t xml:space="preserve"> (…) </w:t>
      </w:r>
      <w:r w:rsidRPr="00C52671">
        <w:rPr>
          <w:rFonts w:ascii="Garamond" w:hAnsi="Garamond"/>
          <w:sz w:val="22"/>
        </w:rPr>
        <w:t>Je ne suis pas du tout dans la compétition alors que je suis entourée en général de personnes qui ne pensent qu’à la performance et à la compétition : arriver avant les autres, être mieux, meilleur, plus beau, plus intelligent. Alors que là, c’est une respiration.</w:t>
      </w:r>
      <w:r>
        <w:rPr>
          <w:rFonts w:ascii="Garamond" w:hAnsi="Garamond"/>
          <w:sz w:val="22"/>
        </w:rPr>
        <w:t xml:space="preserve"> (…)</w:t>
      </w:r>
    </w:p>
    <w:p w14:paraId="5B62E40B" w14:textId="77777777" w:rsidR="00AA7B45" w:rsidRPr="00C52671" w:rsidDel="00C51D22" w:rsidRDefault="00AA7B45" w:rsidP="00AA7B45">
      <w:pPr>
        <w:spacing w:line="360" w:lineRule="auto"/>
        <w:jc w:val="both"/>
        <w:rPr>
          <w:rFonts w:ascii="Garamond" w:hAnsi="Garamond"/>
          <w:sz w:val="22"/>
        </w:rPr>
      </w:pPr>
      <w:r w:rsidRPr="00C52671">
        <w:rPr>
          <w:rFonts w:ascii="Garamond" w:hAnsi="Garamond"/>
          <w:sz w:val="22"/>
        </w:rPr>
        <w:t>Dans le groupe ce que j’aime aussi c’est qu’i</w:t>
      </w:r>
      <w:r>
        <w:rPr>
          <w:rFonts w:ascii="Garamond" w:hAnsi="Garamond"/>
          <w:sz w:val="22"/>
        </w:rPr>
        <w:t>l y a beaucoup de bienveillance</w:t>
      </w:r>
      <w:r w:rsidRPr="00C52671">
        <w:rPr>
          <w:rFonts w:ascii="Garamond" w:hAnsi="Garamond"/>
          <w:sz w:val="22"/>
        </w:rPr>
        <w:t>. »</w:t>
      </w:r>
    </w:p>
    <w:p w14:paraId="7BD35089" w14:textId="77777777" w:rsidR="00AA7B45" w:rsidRPr="00C52671" w:rsidRDefault="00AA7B45" w:rsidP="00AA7B45">
      <w:pPr>
        <w:spacing w:line="360" w:lineRule="auto"/>
        <w:jc w:val="both"/>
        <w:rPr>
          <w:rFonts w:ascii="Garamond" w:hAnsi="Garamond"/>
          <w:sz w:val="22"/>
        </w:rPr>
      </w:pPr>
    </w:p>
    <w:p w14:paraId="74C5901A" w14:textId="77777777" w:rsidR="00AA7B45" w:rsidRPr="00C52671" w:rsidRDefault="009332D8" w:rsidP="00AA7B45">
      <w:pPr>
        <w:spacing w:line="360" w:lineRule="auto"/>
        <w:rPr>
          <w:rFonts w:ascii="Garamond" w:hAnsi="Garamond"/>
          <w:b/>
          <w:sz w:val="22"/>
        </w:rPr>
      </w:pPr>
      <w:r>
        <w:rPr>
          <w:rFonts w:ascii="Garamond" w:hAnsi="Garamond"/>
          <w:noProof/>
          <w:sz w:val="22"/>
          <w:lang w:eastAsia="fr-FR"/>
        </w:rPr>
        <w:drawing>
          <wp:inline distT="0" distB="0" distL="0" distR="0" wp14:anchorId="7722BC4B" wp14:editId="0A9E8CC0">
            <wp:extent cx="2514600" cy="1422400"/>
            <wp:effectExtent l="25400" t="0" r="0" b="0"/>
            <wp:docPr id="9" name="Image 9" descr="Clau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audine"/>
                    <pic:cNvPicPr>
                      <a:picLocks noChangeAspect="1" noChangeArrowheads="1"/>
                    </pic:cNvPicPr>
                  </pic:nvPicPr>
                  <pic:blipFill>
                    <a:blip r:embed="rId16"/>
                    <a:srcRect/>
                    <a:stretch>
                      <a:fillRect/>
                    </a:stretch>
                  </pic:blipFill>
                  <pic:spPr bwMode="auto">
                    <a:xfrm>
                      <a:off x="0" y="0"/>
                      <a:ext cx="2514600" cy="1422400"/>
                    </a:xfrm>
                    <a:prstGeom prst="rect">
                      <a:avLst/>
                    </a:prstGeom>
                    <a:noFill/>
                    <a:ln w="9525">
                      <a:noFill/>
                      <a:miter lim="800000"/>
                      <a:headEnd/>
                      <a:tailEnd/>
                    </a:ln>
                  </pic:spPr>
                </pic:pic>
              </a:graphicData>
            </a:graphic>
          </wp:inline>
        </w:drawing>
      </w:r>
    </w:p>
    <w:p w14:paraId="5A362ADB" w14:textId="77777777" w:rsidR="00AA7B45" w:rsidRDefault="00AA7B45" w:rsidP="00AA7B45">
      <w:pPr>
        <w:spacing w:line="360" w:lineRule="auto"/>
        <w:jc w:val="both"/>
        <w:rPr>
          <w:rFonts w:ascii="Garamond" w:hAnsi="Garamond"/>
          <w:b/>
          <w:color w:val="660066"/>
          <w:sz w:val="22"/>
        </w:rPr>
      </w:pPr>
    </w:p>
    <w:p w14:paraId="6B1705AC" w14:textId="77777777" w:rsidR="00AA7B45" w:rsidRPr="00C52671" w:rsidRDefault="00AA7B45" w:rsidP="00AA7B45">
      <w:pPr>
        <w:spacing w:line="360" w:lineRule="auto"/>
        <w:jc w:val="both"/>
        <w:rPr>
          <w:rFonts w:ascii="Garamond" w:hAnsi="Garamond"/>
          <w:sz w:val="22"/>
        </w:rPr>
      </w:pPr>
      <w:r w:rsidRPr="00256664">
        <w:rPr>
          <w:rFonts w:ascii="Garamond" w:hAnsi="Garamond"/>
          <w:b/>
          <w:color w:val="660066"/>
          <w:sz w:val="22"/>
        </w:rPr>
        <w:t>Claudine</w:t>
      </w:r>
      <w:r>
        <w:rPr>
          <w:rFonts w:ascii="Garamond" w:hAnsi="Garamond"/>
          <w:sz w:val="22"/>
        </w:rPr>
        <w:t xml:space="preserve"> : </w:t>
      </w:r>
      <w:r w:rsidRPr="00C52671">
        <w:rPr>
          <w:rFonts w:ascii="Garamond" w:hAnsi="Garamond"/>
          <w:sz w:val="22"/>
        </w:rPr>
        <w:t>«  On travaille très ponctuellement sur certains muscles, sur certains points, on ressent un bien-être qui se propage entièrement ; même un travail qui a l’air localisé entraîne tout  le reste.</w:t>
      </w:r>
    </w:p>
    <w:p w14:paraId="6D4189D3" w14:textId="77777777" w:rsidR="00AA7B45" w:rsidRDefault="00AA7B45" w:rsidP="00AA7B45">
      <w:pPr>
        <w:spacing w:line="360" w:lineRule="auto"/>
        <w:jc w:val="both"/>
        <w:rPr>
          <w:rFonts w:ascii="Garamond" w:hAnsi="Garamond"/>
          <w:sz w:val="22"/>
        </w:rPr>
      </w:pPr>
      <w:r w:rsidRPr="00C52671">
        <w:rPr>
          <w:rFonts w:ascii="Garamond" w:hAnsi="Garamond"/>
          <w:sz w:val="22"/>
        </w:rPr>
        <w:t>Je suis étonnée parce que depuis 6 ou 7 ans, je dois dire que j’ai l’impression de ne jamais faire les mêmes mouvements. On a toujours une approche différente mais au final, c’est toujours un peu le même résultat du corps qui bouge, qui sent, qui vibre.</w:t>
      </w:r>
      <w:r>
        <w:rPr>
          <w:rFonts w:ascii="Garamond" w:hAnsi="Garamond"/>
          <w:sz w:val="22"/>
        </w:rPr>
        <w:t xml:space="preserve"> </w:t>
      </w:r>
      <w:r w:rsidRPr="00C52671">
        <w:rPr>
          <w:rFonts w:ascii="Garamond" w:hAnsi="Garamond"/>
          <w:sz w:val="22"/>
        </w:rPr>
        <w:t>Je n’ai pas la sensation d’avoir besoin d’arrêter parce que j’ai résolu un problème ; j’ai plus la sensation que je suis sur la voie que je recherchais : un corps qui me serve bien. »</w:t>
      </w:r>
    </w:p>
    <w:p w14:paraId="065144B0" w14:textId="77777777" w:rsidR="00AA7B45" w:rsidRDefault="00AA7B45" w:rsidP="00AA7B45">
      <w:pPr>
        <w:spacing w:line="360" w:lineRule="auto"/>
        <w:jc w:val="both"/>
        <w:rPr>
          <w:rFonts w:ascii="Garamond" w:hAnsi="Garamond"/>
          <w:sz w:val="22"/>
        </w:rPr>
      </w:pPr>
    </w:p>
    <w:p w14:paraId="76C4D01A" w14:textId="77777777" w:rsidR="00AA7B45" w:rsidRDefault="009332D8" w:rsidP="00AA7B45">
      <w:pPr>
        <w:spacing w:line="360" w:lineRule="auto"/>
        <w:jc w:val="both"/>
        <w:rPr>
          <w:rFonts w:ascii="Garamond" w:hAnsi="Garamond"/>
          <w:sz w:val="22"/>
        </w:rPr>
      </w:pPr>
      <w:r>
        <w:rPr>
          <w:rFonts w:ascii="Garamond" w:hAnsi="Garamond"/>
          <w:noProof/>
          <w:sz w:val="22"/>
          <w:lang w:eastAsia="fr-FR"/>
        </w:rPr>
        <w:drawing>
          <wp:inline distT="0" distB="0" distL="0" distR="0" wp14:anchorId="7F8A585F" wp14:editId="796D1E4F">
            <wp:extent cx="2514600" cy="1435100"/>
            <wp:effectExtent l="25400" t="0" r="0" b="0"/>
            <wp:docPr id="10" name="Image 10" descr="mari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rièle"/>
                    <pic:cNvPicPr>
                      <a:picLocks noChangeAspect="1" noChangeArrowheads="1"/>
                    </pic:cNvPicPr>
                  </pic:nvPicPr>
                  <pic:blipFill>
                    <a:blip r:embed="rId17"/>
                    <a:srcRect/>
                    <a:stretch>
                      <a:fillRect/>
                    </a:stretch>
                  </pic:blipFill>
                  <pic:spPr bwMode="auto">
                    <a:xfrm>
                      <a:off x="0" y="0"/>
                      <a:ext cx="2514600" cy="1435100"/>
                    </a:xfrm>
                    <a:prstGeom prst="rect">
                      <a:avLst/>
                    </a:prstGeom>
                    <a:noFill/>
                    <a:ln w="9525">
                      <a:noFill/>
                      <a:miter lim="800000"/>
                      <a:headEnd/>
                      <a:tailEnd/>
                    </a:ln>
                  </pic:spPr>
                </pic:pic>
              </a:graphicData>
            </a:graphic>
          </wp:inline>
        </w:drawing>
      </w:r>
      <w:r w:rsidR="00AA7B45">
        <w:rPr>
          <w:rFonts w:ascii="Garamond" w:hAnsi="Garamond"/>
          <w:sz w:val="22"/>
        </w:rPr>
        <w:br/>
      </w:r>
      <w:r w:rsidR="00AA7B45">
        <w:rPr>
          <w:rFonts w:ascii="Garamond" w:hAnsi="Garamond"/>
          <w:sz w:val="22"/>
        </w:rPr>
        <w:br/>
      </w:r>
      <w:r w:rsidR="00AA7B45" w:rsidRPr="00256664">
        <w:rPr>
          <w:rFonts w:ascii="Garamond" w:hAnsi="Garamond"/>
          <w:b/>
          <w:color w:val="660066"/>
          <w:sz w:val="22"/>
        </w:rPr>
        <w:t>Marielle</w:t>
      </w:r>
      <w:r w:rsidR="00AA7B45">
        <w:rPr>
          <w:rFonts w:ascii="Garamond" w:hAnsi="Garamond"/>
          <w:sz w:val="22"/>
        </w:rPr>
        <w:t xml:space="preserve"> : </w:t>
      </w:r>
      <w:r w:rsidR="00AA7B45" w:rsidRPr="00C52671">
        <w:rPr>
          <w:rFonts w:ascii="Garamond" w:hAnsi="Garamond"/>
          <w:sz w:val="22"/>
        </w:rPr>
        <w:t>« J’ai été danseuse, je pensais donc que je connaissais mon corps parce que vraiment, je l’avais travaillé dans tous les sens. J’ai accouché, alors là, je me suis dit que je ne connaissais absolument pas mon corps. Vraiment, à l’accouchement, j’ai découvert beaucoup de choses.</w:t>
      </w:r>
      <w:r w:rsidR="00AA7B45">
        <w:rPr>
          <w:rFonts w:ascii="Garamond" w:hAnsi="Garamond"/>
          <w:sz w:val="22"/>
        </w:rPr>
        <w:t xml:space="preserve"> </w:t>
      </w:r>
      <w:r w:rsidR="00AA7B45" w:rsidRPr="00C52671">
        <w:rPr>
          <w:rFonts w:ascii="Garamond" w:hAnsi="Garamond"/>
          <w:sz w:val="22"/>
        </w:rPr>
        <w:t>Et la troisième étape, c’est l’Antigymnastique</w:t>
      </w:r>
      <w:r w:rsidR="00AA7B45" w:rsidRPr="00C52671">
        <w:rPr>
          <w:rFonts w:ascii="Garamond" w:hAnsi="Garamond"/>
          <w:sz w:val="22"/>
          <w:vertAlign w:val="superscript"/>
        </w:rPr>
        <w:t>®</w:t>
      </w:r>
      <w:r w:rsidR="00AA7B45" w:rsidRPr="00C52671">
        <w:rPr>
          <w:rFonts w:ascii="Garamond" w:hAnsi="Garamond"/>
          <w:sz w:val="22"/>
        </w:rPr>
        <w:t>. je redécouvre encore plein de choses. On a l’impression que l’on connaît, que l’on sait, et en fait, pour moi en tout cas, je commence à toucher du doigt beaucoup de choses qu’en fait  je ne connaissais pas du tout et que j’avais l’impression de connaître. »</w:t>
      </w:r>
    </w:p>
    <w:p w14:paraId="7770702D" w14:textId="77777777" w:rsidR="00AA7B45" w:rsidRDefault="00AA7B45" w:rsidP="00AA7B45">
      <w:pPr>
        <w:spacing w:line="360" w:lineRule="auto"/>
        <w:jc w:val="both"/>
        <w:rPr>
          <w:rFonts w:ascii="Garamond" w:hAnsi="Garamond"/>
          <w:sz w:val="22"/>
        </w:rPr>
      </w:pPr>
    </w:p>
    <w:p w14:paraId="2F8C5C92" w14:textId="77777777" w:rsidR="00AA7B45" w:rsidRPr="00C52671" w:rsidRDefault="009332D8" w:rsidP="00AA7B45">
      <w:pPr>
        <w:spacing w:line="360" w:lineRule="auto"/>
        <w:rPr>
          <w:rFonts w:ascii="Garamond" w:hAnsi="Garamond"/>
          <w:b/>
          <w:sz w:val="22"/>
        </w:rPr>
      </w:pPr>
      <w:r>
        <w:rPr>
          <w:rFonts w:ascii="Garamond" w:hAnsi="Garamond"/>
          <w:b/>
          <w:noProof/>
          <w:sz w:val="22"/>
          <w:lang w:eastAsia="fr-FR"/>
        </w:rPr>
        <w:drawing>
          <wp:inline distT="0" distB="0" distL="0" distR="0" wp14:anchorId="6A30A8D2" wp14:editId="67C95E52">
            <wp:extent cx="2514600" cy="1422400"/>
            <wp:effectExtent l="25400" t="0" r="0" b="0"/>
            <wp:docPr id="11" name="Image 11" descr="math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thilde"/>
                    <pic:cNvPicPr>
                      <a:picLocks noChangeAspect="1" noChangeArrowheads="1"/>
                    </pic:cNvPicPr>
                  </pic:nvPicPr>
                  <pic:blipFill>
                    <a:blip r:embed="rId18"/>
                    <a:srcRect/>
                    <a:stretch>
                      <a:fillRect/>
                    </a:stretch>
                  </pic:blipFill>
                  <pic:spPr bwMode="auto">
                    <a:xfrm>
                      <a:off x="0" y="0"/>
                      <a:ext cx="2514600" cy="1422400"/>
                    </a:xfrm>
                    <a:prstGeom prst="rect">
                      <a:avLst/>
                    </a:prstGeom>
                    <a:noFill/>
                    <a:ln w="9525">
                      <a:noFill/>
                      <a:miter lim="800000"/>
                      <a:headEnd/>
                      <a:tailEnd/>
                    </a:ln>
                  </pic:spPr>
                </pic:pic>
              </a:graphicData>
            </a:graphic>
          </wp:inline>
        </w:drawing>
      </w:r>
    </w:p>
    <w:p w14:paraId="36C80802" w14:textId="77777777" w:rsidR="00AA7B45" w:rsidRDefault="00AA7B45" w:rsidP="00AA7B45">
      <w:pPr>
        <w:spacing w:line="360" w:lineRule="auto"/>
        <w:jc w:val="both"/>
        <w:rPr>
          <w:rFonts w:ascii="Garamond" w:hAnsi="Garamond"/>
          <w:b/>
          <w:color w:val="660066"/>
          <w:sz w:val="22"/>
        </w:rPr>
      </w:pPr>
    </w:p>
    <w:p w14:paraId="32E80CB2" w14:textId="77777777" w:rsidR="00AA7B45" w:rsidRPr="00C52671" w:rsidRDefault="00AA7B45" w:rsidP="00AA7B45">
      <w:pPr>
        <w:spacing w:line="360" w:lineRule="auto"/>
        <w:jc w:val="both"/>
        <w:rPr>
          <w:rFonts w:ascii="Garamond" w:hAnsi="Garamond"/>
          <w:sz w:val="22"/>
        </w:rPr>
      </w:pPr>
      <w:r w:rsidRPr="00256664">
        <w:rPr>
          <w:rFonts w:ascii="Garamond" w:hAnsi="Garamond"/>
          <w:b/>
          <w:color w:val="660066"/>
          <w:sz w:val="22"/>
        </w:rPr>
        <w:t>Mathilde :</w:t>
      </w:r>
      <w:r>
        <w:rPr>
          <w:rFonts w:ascii="Garamond" w:hAnsi="Garamond"/>
          <w:i/>
          <w:sz w:val="22"/>
        </w:rPr>
        <w:t xml:space="preserve"> </w:t>
      </w:r>
      <w:r w:rsidRPr="00C52671">
        <w:rPr>
          <w:rFonts w:ascii="Garamond" w:hAnsi="Garamond"/>
          <w:i/>
          <w:sz w:val="22"/>
        </w:rPr>
        <w:t>«</w:t>
      </w:r>
      <w:r>
        <w:rPr>
          <w:rFonts w:ascii="Garamond" w:hAnsi="Garamond"/>
          <w:sz w:val="22"/>
        </w:rPr>
        <w:t xml:space="preserve"> J’ai l’impression d’être </w:t>
      </w:r>
      <w:r w:rsidRPr="00C52671">
        <w:rPr>
          <w:rFonts w:ascii="Garamond" w:hAnsi="Garamond"/>
          <w:sz w:val="22"/>
        </w:rPr>
        <w:t>comme une exploratrice de mon corps et ça, c’est vraiment enthousiasmant.</w:t>
      </w:r>
      <w:r>
        <w:rPr>
          <w:rFonts w:ascii="Garamond" w:hAnsi="Garamond"/>
          <w:sz w:val="22"/>
        </w:rPr>
        <w:t xml:space="preserve"> (…) </w:t>
      </w:r>
      <w:r w:rsidRPr="00C52671">
        <w:rPr>
          <w:rFonts w:ascii="Garamond" w:hAnsi="Garamond"/>
          <w:sz w:val="22"/>
        </w:rPr>
        <w:t>Quand j’ai ma petite balle en liège sur moi, je la prête à mes amis, je leur fais faire le petit mouvement de  la balle de liège sous le pied. Les personnes qui ne sont pas vraiment souples, sont étonnées de voir que finalement si, elles ont effectivement tout à fait la possibilité de mettre leurs mains à plat en se penchant ! Voilà, en fait, ça m’amuse beaucoup de voir ça !</w:t>
      </w:r>
    </w:p>
    <w:p w14:paraId="0B3BC596" w14:textId="77777777" w:rsidR="00AA7B45" w:rsidRDefault="00AA7B45" w:rsidP="00AA7B45">
      <w:pPr>
        <w:spacing w:line="360" w:lineRule="auto"/>
        <w:jc w:val="both"/>
        <w:rPr>
          <w:rFonts w:ascii="Garamond" w:hAnsi="Garamond"/>
          <w:sz w:val="22"/>
        </w:rPr>
      </w:pPr>
      <w:r w:rsidRPr="00C52671">
        <w:rPr>
          <w:rFonts w:ascii="Garamond" w:hAnsi="Garamond"/>
          <w:sz w:val="22"/>
        </w:rPr>
        <w:t>Ce que j’aime bien dans les séances d’Antigymnastique</w:t>
      </w:r>
      <w:r w:rsidRPr="00C52671">
        <w:rPr>
          <w:rFonts w:ascii="Garamond" w:hAnsi="Garamond"/>
          <w:sz w:val="22"/>
          <w:vertAlign w:val="superscript"/>
        </w:rPr>
        <w:t>®</w:t>
      </w:r>
      <w:r w:rsidRPr="00C52671">
        <w:rPr>
          <w:rFonts w:ascii="Garamond" w:hAnsi="Garamond"/>
          <w:sz w:val="22"/>
        </w:rPr>
        <w:t xml:space="preserve"> c’est quand on a travaillé un seul côté du corps, le droit par exemple, et que l’on sent la différence entre les deux côtés, celui qui a travaillé et l’autre. Le côté droit semble vivre et pas l’autre, il y a une vraie diffé</w:t>
      </w:r>
      <w:r>
        <w:rPr>
          <w:rFonts w:ascii="Garamond" w:hAnsi="Garamond"/>
          <w:sz w:val="22"/>
        </w:rPr>
        <w:t>rence</w:t>
      </w:r>
      <w:r w:rsidRPr="00C52671">
        <w:rPr>
          <w:rFonts w:ascii="Garamond" w:hAnsi="Garamond"/>
          <w:sz w:val="22"/>
        </w:rPr>
        <w:t>. »</w:t>
      </w:r>
    </w:p>
    <w:p w14:paraId="0F17B275" w14:textId="77777777" w:rsidR="00AA7B45" w:rsidRPr="00C52671" w:rsidRDefault="00AA7B45" w:rsidP="00AA7B45">
      <w:pPr>
        <w:spacing w:line="360" w:lineRule="auto"/>
        <w:jc w:val="both"/>
        <w:rPr>
          <w:rFonts w:ascii="Garamond" w:hAnsi="Garamond"/>
          <w:sz w:val="22"/>
        </w:rPr>
      </w:pPr>
    </w:p>
    <w:p w14:paraId="1B25F75E" w14:textId="77777777" w:rsidR="00AA7B45" w:rsidRPr="00C52671" w:rsidRDefault="009332D8" w:rsidP="00AA7B45">
      <w:pPr>
        <w:spacing w:line="360" w:lineRule="auto"/>
        <w:jc w:val="both"/>
        <w:rPr>
          <w:rFonts w:ascii="Garamond" w:hAnsi="Garamond"/>
          <w:sz w:val="22"/>
        </w:rPr>
      </w:pPr>
      <w:r>
        <w:rPr>
          <w:rFonts w:ascii="Garamond" w:hAnsi="Garamond"/>
          <w:noProof/>
          <w:sz w:val="22"/>
          <w:lang w:eastAsia="fr-FR"/>
        </w:rPr>
        <w:drawing>
          <wp:inline distT="0" distB="0" distL="0" distR="0" wp14:anchorId="33346E6B" wp14:editId="7D7CD7A8">
            <wp:extent cx="2514600" cy="1422400"/>
            <wp:effectExtent l="25400" t="0" r="0" b="0"/>
            <wp:docPr id="12" name="Image 12" descr="natha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thalie"/>
                    <pic:cNvPicPr>
                      <a:picLocks noChangeAspect="1" noChangeArrowheads="1"/>
                    </pic:cNvPicPr>
                  </pic:nvPicPr>
                  <pic:blipFill>
                    <a:blip r:embed="rId19"/>
                    <a:srcRect/>
                    <a:stretch>
                      <a:fillRect/>
                    </a:stretch>
                  </pic:blipFill>
                  <pic:spPr bwMode="auto">
                    <a:xfrm>
                      <a:off x="0" y="0"/>
                      <a:ext cx="2514600" cy="1422400"/>
                    </a:xfrm>
                    <a:prstGeom prst="rect">
                      <a:avLst/>
                    </a:prstGeom>
                    <a:noFill/>
                    <a:ln w="9525">
                      <a:noFill/>
                      <a:miter lim="800000"/>
                      <a:headEnd/>
                      <a:tailEnd/>
                    </a:ln>
                  </pic:spPr>
                </pic:pic>
              </a:graphicData>
            </a:graphic>
          </wp:inline>
        </w:drawing>
      </w:r>
    </w:p>
    <w:p w14:paraId="1A8F81DB" w14:textId="77777777" w:rsidR="00AA7B45" w:rsidRPr="00C52671" w:rsidRDefault="00AA7B45" w:rsidP="00AA7B45">
      <w:pPr>
        <w:spacing w:line="360" w:lineRule="auto"/>
        <w:jc w:val="both"/>
        <w:rPr>
          <w:rFonts w:ascii="Garamond" w:hAnsi="Garamond" w:cs="Arial"/>
          <w:b/>
          <w:sz w:val="36"/>
        </w:rPr>
      </w:pPr>
    </w:p>
    <w:p w14:paraId="0E756496" w14:textId="77777777" w:rsidR="00AA7B45" w:rsidRDefault="00AA7B45" w:rsidP="00AA7B45">
      <w:pPr>
        <w:spacing w:line="360" w:lineRule="auto"/>
        <w:jc w:val="both"/>
        <w:rPr>
          <w:rFonts w:ascii="Garamond" w:hAnsi="Garamond"/>
          <w:sz w:val="22"/>
        </w:rPr>
      </w:pPr>
      <w:r w:rsidRPr="00256664">
        <w:rPr>
          <w:rFonts w:ascii="Garamond" w:hAnsi="Garamond"/>
          <w:b/>
          <w:color w:val="660066"/>
          <w:sz w:val="22"/>
        </w:rPr>
        <w:t>Nathalie</w:t>
      </w:r>
      <w:r>
        <w:rPr>
          <w:rFonts w:ascii="Garamond" w:hAnsi="Garamond"/>
          <w:sz w:val="22"/>
        </w:rPr>
        <w:t xml:space="preserve"> : </w:t>
      </w:r>
      <w:r w:rsidRPr="00C52671">
        <w:rPr>
          <w:rFonts w:ascii="Garamond" w:hAnsi="Garamond"/>
          <w:sz w:val="22"/>
        </w:rPr>
        <w:t>« J’ai vu des choses incroyables se passer au niveau des séances, j’avoue, que pour moi c’est une nouvelle approche.</w:t>
      </w:r>
      <w:r>
        <w:rPr>
          <w:rFonts w:ascii="Garamond" w:hAnsi="Garamond"/>
          <w:sz w:val="22"/>
        </w:rPr>
        <w:t xml:space="preserve"> (…) </w:t>
      </w:r>
      <w:r w:rsidRPr="00C52671">
        <w:rPr>
          <w:rFonts w:ascii="Garamond" w:hAnsi="Garamond"/>
          <w:sz w:val="22"/>
        </w:rPr>
        <w:t xml:space="preserve">Je n’aimais pas l’idée d’un groupe au départ, mais c’est un groupe très différent des autres groupes que l’on peut trouver ailleurs. Au départ, on a l’impression que ça ne fait rien et quand on sort des séances, on est complètement bouleversé, parfois très fatigué, parfois on a chaud, parfois on a froid. On voit, en tout cas que ça réagit, que ça bouge très rapidement et là, on se dit que l’on existe, alors on vient, on va au cours. </w:t>
      </w:r>
      <w:r>
        <w:rPr>
          <w:rFonts w:ascii="Garamond" w:hAnsi="Garamond"/>
          <w:sz w:val="22"/>
        </w:rPr>
        <w:t>(…)</w:t>
      </w:r>
      <w:r w:rsidRPr="00C52671">
        <w:rPr>
          <w:rFonts w:ascii="Garamond" w:hAnsi="Garamond"/>
          <w:sz w:val="22"/>
        </w:rPr>
        <w:t>Je me souviens que la première année, j’étais très triste quand les vacances arrivaient, je me demandais comment j’a</w:t>
      </w:r>
      <w:r>
        <w:rPr>
          <w:rFonts w:ascii="Garamond" w:hAnsi="Garamond"/>
          <w:sz w:val="22"/>
        </w:rPr>
        <w:t>llais faire sans Antigym</w:t>
      </w:r>
      <w:r w:rsidRPr="00C52671">
        <w:rPr>
          <w:rFonts w:ascii="Garamond" w:hAnsi="Garamond"/>
          <w:sz w:val="22"/>
        </w:rPr>
        <w:t>.</w:t>
      </w:r>
      <w:r>
        <w:rPr>
          <w:rFonts w:ascii="Garamond" w:hAnsi="Garamond"/>
          <w:sz w:val="22"/>
        </w:rPr>
        <w:t xml:space="preserve"> </w:t>
      </w:r>
      <w:r w:rsidRPr="00C52671">
        <w:rPr>
          <w:rFonts w:ascii="Garamond" w:hAnsi="Garamond"/>
          <w:sz w:val="22"/>
        </w:rPr>
        <w:t>Et puis, on s’aperçoit très vite que c’est une action qui se prolonge dans le corps et on tient, on tient très bien. O</w:t>
      </w:r>
      <w:r>
        <w:rPr>
          <w:rFonts w:ascii="Garamond" w:hAnsi="Garamond"/>
          <w:sz w:val="22"/>
        </w:rPr>
        <w:t>n dort mieux, on est plus calme</w:t>
      </w:r>
      <w:r w:rsidRPr="00C52671">
        <w:rPr>
          <w:rFonts w:ascii="Garamond" w:hAnsi="Garamond"/>
          <w:sz w:val="22"/>
        </w:rPr>
        <w:t xml:space="preserve">. Et une nouvelle connaissance </w:t>
      </w:r>
      <w:r>
        <w:rPr>
          <w:rFonts w:ascii="Garamond" w:hAnsi="Garamond"/>
          <w:sz w:val="22"/>
        </w:rPr>
        <w:t>de soi, c’est surtout ça. D</w:t>
      </w:r>
      <w:r w:rsidRPr="00C52671">
        <w:rPr>
          <w:rFonts w:ascii="Garamond" w:hAnsi="Garamond"/>
          <w:sz w:val="22"/>
        </w:rPr>
        <w:t>’un coup on a une force qui se décuple, qui se met en place com</w:t>
      </w:r>
      <w:r>
        <w:rPr>
          <w:rFonts w:ascii="Garamond" w:hAnsi="Garamond"/>
          <w:sz w:val="22"/>
        </w:rPr>
        <w:t>me ça tout à fait naturellement.</w:t>
      </w:r>
      <w:r w:rsidRPr="00C52671">
        <w:rPr>
          <w:rFonts w:ascii="Garamond" w:hAnsi="Garamond"/>
          <w:sz w:val="22"/>
        </w:rPr>
        <w:t xml:space="preserve"> </w:t>
      </w:r>
      <w:r>
        <w:rPr>
          <w:rFonts w:ascii="Garamond" w:hAnsi="Garamond"/>
          <w:sz w:val="22"/>
        </w:rPr>
        <w:t xml:space="preserve">(…) </w:t>
      </w:r>
      <w:r w:rsidRPr="00C52671">
        <w:rPr>
          <w:rFonts w:ascii="Garamond" w:hAnsi="Garamond"/>
          <w:sz w:val="22"/>
        </w:rPr>
        <w:t xml:space="preserve"> Cette heure et demie, c’est la seule heure et demie que j’ai réellement pour moi. C’est un moment que je m’accorde dans la semaine, vraiment pour moi, c’est mon moment à moi et rien ne me fera rater la séance. »</w:t>
      </w:r>
    </w:p>
    <w:p w14:paraId="48A0808B" w14:textId="77777777" w:rsidR="00AA7B45" w:rsidRDefault="00AA7B45" w:rsidP="00AA7B45">
      <w:pPr>
        <w:spacing w:line="360" w:lineRule="auto"/>
        <w:jc w:val="both"/>
        <w:rPr>
          <w:rFonts w:ascii="Garamond" w:hAnsi="Garamond"/>
          <w:sz w:val="22"/>
        </w:rPr>
      </w:pPr>
    </w:p>
    <w:p w14:paraId="50703B39" w14:textId="77777777" w:rsidR="00AA7B45" w:rsidRPr="00C52671" w:rsidRDefault="00AA7B45" w:rsidP="00AA7B45">
      <w:pPr>
        <w:spacing w:line="360" w:lineRule="auto"/>
        <w:jc w:val="both"/>
        <w:rPr>
          <w:rFonts w:ascii="Garamond" w:hAnsi="Garamond"/>
          <w:sz w:val="22"/>
        </w:rPr>
      </w:pPr>
    </w:p>
    <w:p w14:paraId="7C9CD4AB" w14:textId="77777777" w:rsidR="00AA7B45" w:rsidRPr="00C52671" w:rsidRDefault="009332D8" w:rsidP="00AA7B45">
      <w:pPr>
        <w:spacing w:line="360" w:lineRule="auto"/>
        <w:jc w:val="both"/>
        <w:rPr>
          <w:rFonts w:ascii="Garamond" w:hAnsi="Garamond"/>
          <w:sz w:val="22"/>
        </w:rPr>
      </w:pPr>
      <w:r>
        <w:rPr>
          <w:rFonts w:ascii="Garamond" w:hAnsi="Garamond"/>
          <w:noProof/>
          <w:sz w:val="22"/>
          <w:lang w:eastAsia="fr-FR"/>
        </w:rPr>
        <w:drawing>
          <wp:inline distT="0" distB="0" distL="0" distR="0" wp14:anchorId="396A519A" wp14:editId="3EC9474E">
            <wp:extent cx="2514600" cy="1422400"/>
            <wp:effectExtent l="25400" t="0" r="0" b="0"/>
            <wp:docPr id="13" name="Image 13" descr="fréd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éderic"/>
                    <pic:cNvPicPr>
                      <a:picLocks noChangeAspect="1" noChangeArrowheads="1"/>
                    </pic:cNvPicPr>
                  </pic:nvPicPr>
                  <pic:blipFill>
                    <a:blip r:embed="rId20"/>
                    <a:srcRect/>
                    <a:stretch>
                      <a:fillRect/>
                    </a:stretch>
                  </pic:blipFill>
                  <pic:spPr bwMode="auto">
                    <a:xfrm>
                      <a:off x="0" y="0"/>
                      <a:ext cx="2514600" cy="1422400"/>
                    </a:xfrm>
                    <a:prstGeom prst="rect">
                      <a:avLst/>
                    </a:prstGeom>
                    <a:noFill/>
                    <a:ln w="9525">
                      <a:noFill/>
                      <a:miter lim="800000"/>
                      <a:headEnd/>
                      <a:tailEnd/>
                    </a:ln>
                  </pic:spPr>
                </pic:pic>
              </a:graphicData>
            </a:graphic>
          </wp:inline>
        </w:drawing>
      </w:r>
    </w:p>
    <w:p w14:paraId="27979198" w14:textId="77777777" w:rsidR="00AA7B45" w:rsidRDefault="00AA7B45" w:rsidP="00AA7B45">
      <w:pPr>
        <w:spacing w:line="360" w:lineRule="auto"/>
        <w:jc w:val="both"/>
        <w:rPr>
          <w:rFonts w:ascii="Garamond" w:hAnsi="Garamond"/>
          <w:b/>
          <w:color w:val="660066"/>
          <w:sz w:val="22"/>
        </w:rPr>
      </w:pPr>
    </w:p>
    <w:p w14:paraId="7CB9363A" w14:textId="77777777" w:rsidR="00AA7B45" w:rsidRDefault="00AA7B45" w:rsidP="00AA7B45">
      <w:pPr>
        <w:spacing w:line="360" w:lineRule="auto"/>
        <w:jc w:val="both"/>
        <w:rPr>
          <w:rFonts w:ascii="Garamond" w:hAnsi="Garamond"/>
          <w:sz w:val="22"/>
        </w:rPr>
      </w:pPr>
      <w:r w:rsidRPr="00256664">
        <w:rPr>
          <w:rFonts w:ascii="Garamond" w:hAnsi="Garamond"/>
          <w:b/>
          <w:color w:val="660066"/>
          <w:sz w:val="22"/>
        </w:rPr>
        <w:t>Frédéric</w:t>
      </w:r>
      <w:r>
        <w:rPr>
          <w:rFonts w:ascii="Garamond" w:hAnsi="Garamond"/>
          <w:sz w:val="22"/>
        </w:rPr>
        <w:t xml:space="preserve"> : </w:t>
      </w:r>
      <w:r w:rsidRPr="00C52671">
        <w:rPr>
          <w:rFonts w:ascii="Garamond" w:hAnsi="Garamond"/>
          <w:sz w:val="22"/>
        </w:rPr>
        <w:t>« Je n’avais pas envie de faire du sport pour m’abîmer le corps et j’avais envie de faire du sport pour me faire du bien. L’Antigymnastique</w:t>
      </w:r>
      <w:r w:rsidRPr="005E4F00">
        <w:rPr>
          <w:rFonts w:ascii="Garamond" w:hAnsi="Garamond"/>
          <w:sz w:val="22"/>
          <w:vertAlign w:val="superscript"/>
        </w:rPr>
        <w:t>®</w:t>
      </w:r>
      <w:r w:rsidRPr="00C52671">
        <w:rPr>
          <w:rFonts w:ascii="Garamond" w:hAnsi="Garamond"/>
          <w:sz w:val="22"/>
        </w:rPr>
        <w:t xml:space="preserve"> m’a permis de découvrir une manière de prendre soin de moi. Et aussi de découvrir qu’il  y a des muscles qui se torsionnent avec le temps et qu’il faut remettre en place pour être mieux dans sa tête et dans son corps. </w:t>
      </w:r>
      <w:r>
        <w:rPr>
          <w:rFonts w:ascii="Garamond" w:hAnsi="Garamond"/>
          <w:sz w:val="22"/>
        </w:rPr>
        <w:t xml:space="preserve">(…) </w:t>
      </w:r>
      <w:r w:rsidRPr="00C52671">
        <w:rPr>
          <w:rFonts w:ascii="Garamond" w:hAnsi="Garamond"/>
          <w:sz w:val="22"/>
        </w:rPr>
        <w:t>L’Antigymnastique</w:t>
      </w:r>
      <w:r w:rsidRPr="005E4F00">
        <w:rPr>
          <w:rFonts w:ascii="Garamond" w:hAnsi="Garamond"/>
          <w:sz w:val="22"/>
          <w:vertAlign w:val="superscript"/>
        </w:rPr>
        <w:t>®</w:t>
      </w:r>
      <w:r w:rsidRPr="00C52671">
        <w:rPr>
          <w:rFonts w:ascii="Garamond" w:hAnsi="Garamond"/>
          <w:sz w:val="22"/>
        </w:rPr>
        <w:t xml:space="preserve">  me redonne de l’énergie, ça m’aide au travail, ça m’aide, moi, dans ma vie personnelle, ça m’aide sur tous les plans. </w:t>
      </w:r>
      <w:r>
        <w:rPr>
          <w:rFonts w:ascii="Garamond" w:hAnsi="Garamond"/>
          <w:sz w:val="22"/>
        </w:rPr>
        <w:t>L</w:t>
      </w:r>
      <w:r w:rsidRPr="00C52671">
        <w:rPr>
          <w:rFonts w:ascii="Garamond" w:hAnsi="Garamond"/>
          <w:sz w:val="22"/>
        </w:rPr>
        <w:t>’Antigymnastique</w:t>
      </w:r>
      <w:r w:rsidRPr="00C52671">
        <w:rPr>
          <w:rFonts w:ascii="Garamond" w:hAnsi="Garamond"/>
          <w:sz w:val="22"/>
          <w:vertAlign w:val="superscript"/>
        </w:rPr>
        <w:t>®</w:t>
      </w:r>
      <w:r w:rsidRPr="00C52671">
        <w:rPr>
          <w:rFonts w:ascii="Garamond" w:hAnsi="Garamond"/>
          <w:sz w:val="22"/>
        </w:rPr>
        <w:t>, c’est une voie qui me permet de tourner la tête et de sortir de l’autoroute. D’aller voir ailleurs. »</w:t>
      </w:r>
    </w:p>
    <w:p w14:paraId="6862503F" w14:textId="77777777" w:rsidR="00AA7B45" w:rsidRPr="008D1D9F" w:rsidRDefault="00AA7B45" w:rsidP="00AA7B45">
      <w:pPr>
        <w:spacing w:line="360" w:lineRule="auto"/>
        <w:jc w:val="both"/>
        <w:rPr>
          <w:rFonts w:ascii="Garamond" w:hAnsi="Garamond"/>
          <w:sz w:val="22"/>
        </w:rPr>
      </w:pPr>
    </w:p>
    <w:p w14:paraId="1EAD606C" w14:textId="77777777" w:rsidR="00AA7B45" w:rsidRDefault="00AA7B45" w:rsidP="00AA7B45">
      <w:pPr>
        <w:spacing w:line="360" w:lineRule="auto"/>
        <w:jc w:val="both"/>
        <w:rPr>
          <w:rFonts w:ascii="Garamond" w:hAnsi="Garamond"/>
          <w:b/>
          <w:color w:val="560057"/>
          <w:sz w:val="36"/>
          <w:vertAlign w:val="superscript"/>
        </w:rPr>
      </w:pPr>
      <w:r>
        <w:rPr>
          <w:rFonts w:ascii="Garamond" w:hAnsi="Garamond"/>
          <w:b/>
          <w:color w:val="560057"/>
          <w:sz w:val="36"/>
        </w:rPr>
        <w:t>La Semaine de l’Antigym</w:t>
      </w:r>
      <w:r w:rsidRPr="00A21D1C">
        <w:rPr>
          <w:rFonts w:ascii="Garamond" w:hAnsi="Garamond"/>
          <w:b/>
          <w:color w:val="560057"/>
          <w:sz w:val="36"/>
          <w:vertAlign w:val="superscript"/>
        </w:rPr>
        <w:t>®</w:t>
      </w:r>
    </w:p>
    <w:p w14:paraId="7C58D969" w14:textId="77777777" w:rsidR="00AA7B45" w:rsidRDefault="00AA7B45" w:rsidP="00AA7B45">
      <w:pPr>
        <w:spacing w:line="400" w:lineRule="atLeast"/>
        <w:outlineLvl w:val="1"/>
        <w:rPr>
          <w:rFonts w:ascii="Garamond" w:hAnsi="Garamond"/>
          <w:szCs w:val="32"/>
          <w:lang w:eastAsia="fr-FR"/>
        </w:rPr>
      </w:pPr>
      <w:r>
        <w:rPr>
          <w:rFonts w:ascii="Garamond" w:hAnsi="Garamond"/>
          <w:szCs w:val="32"/>
          <w:lang w:eastAsia="fr-FR"/>
        </w:rPr>
        <w:t>Lancée pour la première fois en 2013, Semaine de l’Antigym</w:t>
      </w:r>
      <w:r w:rsidRPr="0087101F">
        <w:rPr>
          <w:rFonts w:ascii="Garamond" w:hAnsi="Garamond"/>
          <w:szCs w:val="32"/>
          <w:vertAlign w:val="superscript"/>
          <w:lang w:eastAsia="fr-FR"/>
        </w:rPr>
        <w:t>®</w:t>
      </w:r>
      <w:r>
        <w:rPr>
          <w:rFonts w:ascii="Garamond" w:hAnsi="Garamond"/>
          <w:szCs w:val="32"/>
          <w:lang w:eastAsia="fr-FR"/>
        </w:rPr>
        <w:t xml:space="preserve"> a lieu dans de nombreux pays (Argentine, Belgique, Brésil, Canada, Colombie,  Espagne, France, Italie, Suisse). </w:t>
      </w:r>
    </w:p>
    <w:p w14:paraId="77998A9A" w14:textId="77777777" w:rsidR="00AA7B45" w:rsidRDefault="00AA7B45" w:rsidP="00AA7B45">
      <w:pPr>
        <w:spacing w:line="400" w:lineRule="atLeast"/>
        <w:outlineLvl w:val="1"/>
        <w:rPr>
          <w:rFonts w:ascii="Garamond" w:hAnsi="Garamond"/>
          <w:szCs w:val="32"/>
          <w:lang w:eastAsia="fr-FR"/>
        </w:rPr>
      </w:pPr>
    </w:p>
    <w:p w14:paraId="586720B8" w14:textId="77777777" w:rsidR="00AA7B45" w:rsidRPr="008D1D9F" w:rsidRDefault="00AA7B45" w:rsidP="00AA7B45">
      <w:pPr>
        <w:spacing w:line="400" w:lineRule="atLeast"/>
        <w:outlineLvl w:val="1"/>
        <w:rPr>
          <w:rFonts w:ascii="Garamond" w:hAnsi="Garamond"/>
          <w:szCs w:val="32"/>
          <w:lang w:eastAsia="fr-FR"/>
        </w:rPr>
      </w:pPr>
      <w:r>
        <w:rPr>
          <w:rFonts w:ascii="Garamond" w:hAnsi="Garamond"/>
          <w:szCs w:val="32"/>
          <w:lang w:eastAsia="fr-FR"/>
        </w:rPr>
        <w:t xml:space="preserve">Cette semaine de journées « Portes ouvertes » est l’occasion de </w:t>
      </w:r>
      <w:r w:rsidRPr="008D1D9F">
        <w:rPr>
          <w:rFonts w:ascii="Garamond" w:hAnsi="Garamond"/>
          <w:szCs w:val="32"/>
          <w:lang w:eastAsia="fr-FR"/>
        </w:rPr>
        <w:t>:</w:t>
      </w:r>
    </w:p>
    <w:p w14:paraId="075F068B" w14:textId="77777777" w:rsidR="00AA7B45" w:rsidRPr="008D1D9F" w:rsidRDefault="00AA7B45" w:rsidP="00AA7B45">
      <w:pPr>
        <w:spacing w:line="400" w:lineRule="atLeast"/>
        <w:outlineLvl w:val="1"/>
        <w:rPr>
          <w:rFonts w:ascii="Garamond" w:hAnsi="Garamond"/>
          <w:szCs w:val="32"/>
          <w:lang w:eastAsia="fr-FR"/>
        </w:rPr>
      </w:pPr>
      <w:r w:rsidRPr="008D1D9F">
        <w:rPr>
          <w:rFonts w:ascii="Garamond" w:hAnsi="Garamond"/>
          <w:szCs w:val="32"/>
          <w:lang w:eastAsia="fr-FR"/>
        </w:rPr>
        <w:t>&gt; Re</w:t>
      </w:r>
      <w:r>
        <w:rPr>
          <w:rFonts w:ascii="Garamond" w:hAnsi="Garamond"/>
          <w:szCs w:val="32"/>
          <w:lang w:eastAsia="fr-FR"/>
        </w:rPr>
        <w:t>ncontrer les praticiens de sa</w:t>
      </w:r>
      <w:r w:rsidRPr="008D1D9F">
        <w:rPr>
          <w:rFonts w:ascii="Garamond" w:hAnsi="Garamond"/>
          <w:szCs w:val="32"/>
          <w:lang w:eastAsia="fr-FR"/>
        </w:rPr>
        <w:t xml:space="preserve"> ville.</w:t>
      </w:r>
    </w:p>
    <w:p w14:paraId="638AB1D9" w14:textId="77777777" w:rsidR="00AA7B45" w:rsidRPr="008D1D9F" w:rsidRDefault="00AA7B45" w:rsidP="00AA7B45">
      <w:pPr>
        <w:spacing w:line="400" w:lineRule="atLeast"/>
        <w:outlineLvl w:val="1"/>
        <w:rPr>
          <w:rFonts w:ascii="Garamond" w:hAnsi="Garamond"/>
          <w:szCs w:val="32"/>
          <w:lang w:eastAsia="fr-FR"/>
        </w:rPr>
      </w:pPr>
      <w:r w:rsidRPr="008D1D9F">
        <w:rPr>
          <w:rFonts w:ascii="Garamond" w:hAnsi="Garamond"/>
          <w:szCs w:val="32"/>
          <w:lang w:eastAsia="fr-FR"/>
        </w:rPr>
        <w:t>&gt; Découvrir la méthode et participer</w:t>
      </w:r>
      <w:r>
        <w:rPr>
          <w:rFonts w:ascii="Garamond" w:hAnsi="Garamond"/>
          <w:szCs w:val="32"/>
          <w:lang w:eastAsia="fr-FR"/>
        </w:rPr>
        <w:t xml:space="preserve"> gratuitement</w:t>
      </w:r>
      <w:r w:rsidRPr="008D1D9F">
        <w:rPr>
          <w:rFonts w:ascii="Garamond" w:hAnsi="Garamond"/>
          <w:szCs w:val="32"/>
          <w:lang w:eastAsia="fr-FR"/>
        </w:rPr>
        <w:t xml:space="preserve"> à des séances « découverte ».</w:t>
      </w:r>
    </w:p>
    <w:p w14:paraId="5AD5CA3E" w14:textId="77777777" w:rsidR="00AA7B45" w:rsidRPr="008D1D9F" w:rsidRDefault="00AA7B45" w:rsidP="00AA7B45">
      <w:pPr>
        <w:spacing w:line="400" w:lineRule="atLeast"/>
        <w:outlineLvl w:val="1"/>
        <w:rPr>
          <w:rFonts w:ascii="Garamond" w:hAnsi="Garamond"/>
          <w:szCs w:val="32"/>
          <w:lang w:eastAsia="fr-FR"/>
        </w:rPr>
      </w:pPr>
      <w:r w:rsidRPr="008D1D9F">
        <w:rPr>
          <w:rFonts w:ascii="Garamond" w:hAnsi="Garamond"/>
          <w:szCs w:val="32"/>
          <w:lang w:eastAsia="fr-FR"/>
        </w:rPr>
        <w:t>&gt; Assister à tous les événements organisés à l’occasion de nos rencontres.</w:t>
      </w:r>
    </w:p>
    <w:p w14:paraId="56BC8264" w14:textId="77777777" w:rsidR="00AA7B45" w:rsidRPr="00D45008" w:rsidRDefault="00AA7B45" w:rsidP="00AA7B45">
      <w:pPr>
        <w:spacing w:line="400" w:lineRule="atLeast"/>
        <w:outlineLvl w:val="1"/>
        <w:rPr>
          <w:rFonts w:ascii="Garamond" w:hAnsi="Garamond"/>
          <w:lang w:eastAsia="fr-FR"/>
        </w:rPr>
      </w:pPr>
      <w:r w:rsidRPr="008D1D9F">
        <w:rPr>
          <w:rFonts w:ascii="Garamond" w:hAnsi="Garamond"/>
          <w:szCs w:val="20"/>
          <w:lang w:eastAsia="fr-FR"/>
        </w:rPr>
        <w:t> </w:t>
      </w:r>
    </w:p>
    <w:p w14:paraId="18E31650" w14:textId="192B00C0" w:rsidR="00AA7B45" w:rsidRPr="00D45008" w:rsidRDefault="00AA7B45" w:rsidP="00D45008">
      <w:pPr>
        <w:spacing w:line="400" w:lineRule="atLeast"/>
        <w:outlineLvl w:val="1"/>
        <w:rPr>
          <w:rFonts w:ascii="Garamond" w:hAnsi="Garamond"/>
          <w:b/>
          <w:color w:val="000000" w:themeColor="text1"/>
          <w:lang w:eastAsia="fr-FR"/>
        </w:rPr>
      </w:pPr>
      <w:r w:rsidRPr="00D45008">
        <w:rPr>
          <w:rFonts w:ascii="Garamond" w:hAnsi="Garamond"/>
          <w:b/>
          <w:color w:val="000000" w:themeColor="text1"/>
          <w:lang w:eastAsia="fr-FR"/>
        </w:rPr>
        <w:t xml:space="preserve">Les dates de la Semaine de l'Antigym® </w:t>
      </w:r>
      <w:r w:rsidR="00D45008" w:rsidRPr="00D45008">
        <w:rPr>
          <w:rFonts w:ascii="Garamond" w:hAnsi="Garamond"/>
          <w:b/>
          <w:color w:val="000000" w:themeColor="text1"/>
          <w:lang w:eastAsia="fr-FR"/>
        </w:rPr>
        <w:t xml:space="preserve">dans le monde, ainsi que le </w:t>
      </w:r>
      <w:r w:rsidRPr="00D45008">
        <w:rPr>
          <w:rFonts w:ascii="Garamond" w:hAnsi="Garamond"/>
          <w:b/>
          <w:color w:val="000000" w:themeColor="text1"/>
        </w:rPr>
        <w:t>programme détaillé des activités s</w:t>
      </w:r>
      <w:r w:rsidR="00570984">
        <w:rPr>
          <w:rFonts w:ascii="Garamond" w:hAnsi="Garamond"/>
          <w:b/>
          <w:color w:val="000000" w:themeColor="text1"/>
        </w:rPr>
        <w:t>ont</w:t>
      </w:r>
      <w:r w:rsidRPr="00D45008">
        <w:rPr>
          <w:rFonts w:ascii="Garamond" w:hAnsi="Garamond"/>
          <w:b/>
          <w:color w:val="000000" w:themeColor="text1"/>
        </w:rPr>
        <w:t xml:space="preserve"> à télécharger sur notre site. </w:t>
      </w:r>
    </w:p>
    <w:p w14:paraId="5ADBC8B0" w14:textId="77777777" w:rsidR="00AA7B45" w:rsidRPr="00D45008" w:rsidRDefault="00AA7B45" w:rsidP="00AA7B45">
      <w:pPr>
        <w:spacing w:line="360" w:lineRule="auto"/>
        <w:jc w:val="both"/>
        <w:rPr>
          <w:rFonts w:ascii="Garamond" w:hAnsi="Garamond"/>
          <w:b/>
          <w:color w:val="8064A2" w:themeColor="accent4"/>
          <w:sz w:val="36"/>
        </w:rPr>
      </w:pPr>
      <w:r w:rsidRPr="00D45008">
        <w:rPr>
          <w:rFonts w:ascii="Garamond" w:hAnsi="Garamond"/>
          <w:b/>
          <w:color w:val="8064A2" w:themeColor="accent4"/>
          <w:sz w:val="36"/>
        </w:rPr>
        <w:br w:type="page"/>
      </w:r>
    </w:p>
    <w:p w14:paraId="3CAEE8AC" w14:textId="77777777" w:rsidR="00AA7B45" w:rsidRPr="00435459" w:rsidRDefault="00AA7B45" w:rsidP="00AA7B45">
      <w:pPr>
        <w:spacing w:line="360" w:lineRule="auto"/>
        <w:jc w:val="both"/>
        <w:rPr>
          <w:rFonts w:ascii="Garamond" w:hAnsi="Garamond"/>
          <w:b/>
          <w:sz w:val="44"/>
        </w:rPr>
      </w:pPr>
      <w:r>
        <w:rPr>
          <w:rFonts w:ascii="Garamond" w:hAnsi="Garamond"/>
          <w:b/>
          <w:color w:val="560057"/>
          <w:sz w:val="36"/>
        </w:rPr>
        <w:t>Les livres de l’Antigym</w:t>
      </w:r>
      <w:r w:rsidRPr="00A21D1C">
        <w:rPr>
          <w:rFonts w:ascii="Garamond" w:hAnsi="Garamond"/>
          <w:b/>
          <w:color w:val="560057"/>
          <w:sz w:val="36"/>
          <w:vertAlign w:val="superscript"/>
        </w:rPr>
        <w:t>®</w:t>
      </w:r>
      <w:r w:rsidRPr="002F589E">
        <w:rPr>
          <w:rFonts w:ascii="Garamond" w:hAnsi="Garamond"/>
          <w:b/>
          <w:color w:val="560057"/>
          <w:sz w:val="36"/>
        </w:rPr>
        <w:t> </w:t>
      </w:r>
    </w:p>
    <w:p w14:paraId="1D20D512" w14:textId="77777777" w:rsidR="00AA7B45" w:rsidRPr="002F589E" w:rsidRDefault="009332D8" w:rsidP="00AA7B45">
      <w:pPr>
        <w:spacing w:line="360" w:lineRule="auto"/>
        <w:jc w:val="both"/>
        <w:rPr>
          <w:rFonts w:ascii="Garamond" w:hAnsi="Garamond"/>
          <w:b/>
          <w:color w:val="560057"/>
          <w:sz w:val="36"/>
        </w:rPr>
      </w:pPr>
      <w:r>
        <w:rPr>
          <w:noProof/>
          <w:lang w:eastAsia="fr-FR"/>
        </w:rPr>
        <w:drawing>
          <wp:anchor distT="0" distB="0" distL="114300" distR="114300" simplePos="0" relativeHeight="251657728" behindDoc="1" locked="0" layoutInCell="1" allowOverlap="1" wp14:anchorId="4AC14451" wp14:editId="7366AE1D">
            <wp:simplePos x="0" y="0"/>
            <wp:positionH relativeFrom="column">
              <wp:posOffset>-236855</wp:posOffset>
            </wp:positionH>
            <wp:positionV relativeFrom="paragraph">
              <wp:posOffset>12065</wp:posOffset>
            </wp:positionV>
            <wp:extent cx="6409055" cy="3378200"/>
            <wp:effectExtent l="25400" t="0" r="0" b="0"/>
            <wp:wrapNone/>
            <wp:docPr id="14" name="Image 2" descr="Capture d’écran 2014-01-06 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 d’écran 2014-01-06 à 10"/>
                    <pic:cNvPicPr>
                      <a:picLocks noChangeAspect="1" noChangeArrowheads="1"/>
                    </pic:cNvPicPr>
                  </pic:nvPicPr>
                  <pic:blipFill>
                    <a:blip r:embed="rId21"/>
                    <a:srcRect/>
                    <a:stretch>
                      <a:fillRect/>
                    </a:stretch>
                  </pic:blipFill>
                  <pic:spPr bwMode="auto">
                    <a:xfrm>
                      <a:off x="0" y="0"/>
                      <a:ext cx="6409055" cy="3378200"/>
                    </a:xfrm>
                    <a:prstGeom prst="rect">
                      <a:avLst/>
                    </a:prstGeom>
                    <a:noFill/>
                    <a:ln w="9525">
                      <a:noFill/>
                      <a:miter lim="800000"/>
                      <a:headEnd/>
                      <a:tailEnd/>
                    </a:ln>
                  </pic:spPr>
                </pic:pic>
              </a:graphicData>
            </a:graphic>
          </wp:anchor>
        </w:drawing>
      </w:r>
    </w:p>
    <w:p w14:paraId="0F9ACB10" w14:textId="77777777" w:rsidR="00AA7B45" w:rsidRDefault="00AA7B45" w:rsidP="00AA7B45">
      <w:pPr>
        <w:spacing w:after="200"/>
        <w:jc w:val="both"/>
        <w:rPr>
          <w:rFonts w:ascii="Garamond" w:hAnsi="Garamond"/>
          <w:b/>
          <w:sz w:val="44"/>
        </w:rPr>
      </w:pPr>
    </w:p>
    <w:p w14:paraId="406CEF24" w14:textId="77777777" w:rsidR="00AA7B45" w:rsidRDefault="00AA7B45" w:rsidP="00AA7B45">
      <w:pPr>
        <w:spacing w:after="200"/>
        <w:jc w:val="both"/>
        <w:rPr>
          <w:rFonts w:ascii="Garamond" w:hAnsi="Garamond"/>
          <w:b/>
          <w:sz w:val="44"/>
        </w:rPr>
      </w:pPr>
    </w:p>
    <w:p w14:paraId="2E1F191D" w14:textId="77777777" w:rsidR="00AA7B45" w:rsidRDefault="00AA7B45" w:rsidP="00AA7B45">
      <w:pPr>
        <w:spacing w:after="200"/>
        <w:jc w:val="both"/>
        <w:rPr>
          <w:rFonts w:ascii="Garamond" w:hAnsi="Garamond"/>
          <w:b/>
          <w:sz w:val="44"/>
        </w:rPr>
      </w:pPr>
    </w:p>
    <w:p w14:paraId="7A1329A0" w14:textId="77777777" w:rsidR="00AA7B45" w:rsidRDefault="00AA7B45" w:rsidP="00AA7B45">
      <w:pPr>
        <w:spacing w:after="200"/>
        <w:jc w:val="both"/>
        <w:rPr>
          <w:rFonts w:ascii="Garamond" w:hAnsi="Garamond"/>
          <w:b/>
          <w:sz w:val="44"/>
        </w:rPr>
      </w:pPr>
    </w:p>
    <w:p w14:paraId="4C30D2E4" w14:textId="77777777" w:rsidR="00AA7B45" w:rsidRDefault="00AA7B45" w:rsidP="00AA7B45">
      <w:pPr>
        <w:spacing w:after="200"/>
        <w:jc w:val="both"/>
        <w:rPr>
          <w:rFonts w:ascii="Garamond" w:hAnsi="Garamond"/>
          <w:b/>
          <w:sz w:val="44"/>
        </w:rPr>
      </w:pPr>
    </w:p>
    <w:p w14:paraId="081740BC" w14:textId="77777777" w:rsidR="00AA7B45" w:rsidRDefault="00AA7B45" w:rsidP="00AA7B45">
      <w:pPr>
        <w:spacing w:after="200"/>
        <w:jc w:val="both"/>
        <w:rPr>
          <w:rFonts w:ascii="Garamond" w:hAnsi="Garamond"/>
          <w:b/>
          <w:sz w:val="44"/>
        </w:rPr>
      </w:pPr>
    </w:p>
    <w:p w14:paraId="7F1B1FD8" w14:textId="77777777" w:rsidR="00AA7B45" w:rsidRDefault="00AA7B45" w:rsidP="00AA7B45">
      <w:pPr>
        <w:spacing w:after="200"/>
        <w:jc w:val="both"/>
        <w:rPr>
          <w:rFonts w:ascii="Garamond" w:hAnsi="Garamond"/>
          <w:b/>
          <w:sz w:val="44"/>
        </w:rPr>
      </w:pPr>
    </w:p>
    <w:p w14:paraId="4EA1A079" w14:textId="77777777" w:rsidR="00AA7B45" w:rsidRDefault="00AA7B45" w:rsidP="00AA7B45">
      <w:pPr>
        <w:spacing w:after="200"/>
        <w:jc w:val="both"/>
        <w:rPr>
          <w:rFonts w:ascii="Garamond" w:hAnsi="Garamond"/>
          <w:b/>
          <w:sz w:val="44"/>
        </w:rPr>
      </w:pPr>
    </w:p>
    <w:p w14:paraId="2996174D" w14:textId="77777777" w:rsidR="00AA7B45" w:rsidRDefault="00AA7B45" w:rsidP="00AA7B45">
      <w:pPr>
        <w:spacing w:after="200"/>
        <w:jc w:val="both"/>
        <w:rPr>
          <w:rFonts w:ascii="Garamond" w:hAnsi="Garamond"/>
          <w:b/>
          <w:sz w:val="44"/>
        </w:rPr>
      </w:pPr>
    </w:p>
    <w:p w14:paraId="7E08BA8A" w14:textId="77777777" w:rsidR="00AA7B45" w:rsidRPr="00A125D0" w:rsidRDefault="0002505F" w:rsidP="00AA7B45">
      <w:pPr>
        <w:rPr>
          <w:rFonts w:ascii="Garamond" w:hAnsi="Garamond"/>
        </w:rPr>
      </w:pPr>
      <w:hyperlink r:id="rId22" w:tgtFrame="_blank" w:history="1">
        <w:r w:rsidR="00AA7B45" w:rsidRPr="00A125D0">
          <w:rPr>
            <w:rStyle w:val="Lienhypertexte"/>
            <w:rFonts w:ascii="Garamond" w:hAnsi="Garamond"/>
            <w:b/>
            <w:color w:val="660066"/>
            <w:u w:val="none"/>
          </w:rPr>
          <w:t>Le Corps a ses raisons </w:t>
        </w:r>
      </w:hyperlink>
      <w:r w:rsidR="00AA7B45" w:rsidRPr="00A125D0">
        <w:rPr>
          <w:rStyle w:val="Emphase"/>
          <w:rFonts w:ascii="Garamond" w:hAnsi="Garamond"/>
          <w:i w:val="0"/>
        </w:rPr>
        <w:t xml:space="preserve"> : </w:t>
      </w:r>
      <w:r w:rsidR="00AA7B45" w:rsidRPr="00A125D0">
        <w:rPr>
          <w:rFonts w:ascii="Garamond" w:hAnsi="Garamond"/>
        </w:rPr>
        <w:t>Thérèse Bertherat, en collaboration avec Carol Bernstein</w:t>
      </w:r>
      <w:r w:rsidR="00AA7B45" w:rsidRPr="00A125D0">
        <w:rPr>
          <w:rStyle w:val="Emphase"/>
          <w:rFonts w:ascii="Garamond" w:hAnsi="Garamond"/>
          <w:i w:val="0"/>
        </w:rPr>
        <w:t> </w:t>
      </w:r>
      <w:r w:rsidR="00AA7B45" w:rsidRPr="00A125D0">
        <w:rPr>
          <w:rFonts w:ascii="Garamond" w:hAnsi="Garamond"/>
        </w:rPr>
        <w:t>(Editions du Seuil, 1976, Point Seuil 2009)</w:t>
      </w:r>
    </w:p>
    <w:p w14:paraId="2FE92A9B" w14:textId="77777777" w:rsidR="00AA7B45" w:rsidRPr="00A125D0" w:rsidRDefault="00AA7B45" w:rsidP="00AA7B45">
      <w:pPr>
        <w:rPr>
          <w:rFonts w:ascii="Garamond" w:hAnsi="Garamond"/>
        </w:rPr>
      </w:pPr>
      <w:r w:rsidRPr="00A125D0">
        <w:rPr>
          <w:rFonts w:ascii="Garamond" w:hAnsi="Garamond"/>
        </w:rPr>
        <w:br/>
      </w:r>
      <w:hyperlink r:id="rId23" w:tgtFrame="_blank" w:history="1">
        <w:r w:rsidRPr="00A125D0">
          <w:rPr>
            <w:rStyle w:val="Lienhypertexte"/>
            <w:rFonts w:ascii="Garamond" w:hAnsi="Garamond"/>
            <w:b/>
            <w:color w:val="660066"/>
            <w:u w:val="none"/>
          </w:rPr>
          <w:t>Courrier du corps</w:t>
        </w:r>
        <w:r w:rsidRPr="00A125D0">
          <w:rPr>
            <w:rStyle w:val="Lienhypertexte"/>
            <w:rFonts w:ascii="Garamond" w:hAnsi="Garamond"/>
            <w:color w:val="auto"/>
            <w:u w:val="none"/>
          </w:rPr>
          <w:t> </w:t>
        </w:r>
      </w:hyperlink>
      <w:r w:rsidRPr="00A125D0">
        <w:rPr>
          <w:rStyle w:val="Emphase"/>
          <w:rFonts w:ascii="Garamond" w:hAnsi="Garamond"/>
          <w:i w:val="0"/>
        </w:rPr>
        <w:t xml:space="preserve">: </w:t>
      </w:r>
      <w:r w:rsidRPr="00A125D0">
        <w:rPr>
          <w:rFonts w:ascii="Garamond" w:hAnsi="Garamond"/>
        </w:rPr>
        <w:t>Thérèse Bertherat en collaboration avec Carol Bernstein</w:t>
      </w:r>
      <w:r w:rsidRPr="00A125D0">
        <w:rPr>
          <w:rStyle w:val="Emphase"/>
          <w:rFonts w:ascii="Garamond" w:hAnsi="Garamond"/>
          <w:i w:val="0"/>
        </w:rPr>
        <w:t> </w:t>
      </w:r>
      <w:r w:rsidRPr="00A125D0">
        <w:rPr>
          <w:rFonts w:ascii="Garamond" w:hAnsi="Garamond"/>
        </w:rPr>
        <w:t>(Editions du Seuil, 1981)</w:t>
      </w:r>
    </w:p>
    <w:p w14:paraId="1F145A7F" w14:textId="77777777" w:rsidR="00AA7B45" w:rsidRPr="00A125D0" w:rsidRDefault="00AA7B45" w:rsidP="00AA7B45">
      <w:pPr>
        <w:rPr>
          <w:rFonts w:ascii="Garamond" w:hAnsi="Garamond"/>
        </w:rPr>
      </w:pPr>
      <w:r w:rsidRPr="00A125D0">
        <w:rPr>
          <w:rFonts w:ascii="Garamond" w:hAnsi="Garamond"/>
        </w:rPr>
        <w:br/>
      </w:r>
      <w:r w:rsidRPr="00A125D0">
        <w:rPr>
          <w:rStyle w:val="Emphase"/>
          <w:rFonts w:ascii="Garamond" w:hAnsi="Garamond"/>
          <w:b/>
          <w:i w:val="0"/>
          <w:color w:val="660066"/>
        </w:rPr>
        <w:t>Les Saisons du corps</w:t>
      </w:r>
      <w:r w:rsidRPr="00A125D0">
        <w:rPr>
          <w:rStyle w:val="Emphase"/>
          <w:rFonts w:ascii="Garamond" w:hAnsi="Garamond"/>
          <w:i w:val="0"/>
        </w:rPr>
        <w:t>,</w:t>
      </w:r>
      <w:r w:rsidRPr="00A125D0">
        <w:rPr>
          <w:rStyle w:val="apple-converted-space"/>
          <w:rFonts w:ascii="Garamond" w:hAnsi="Garamond"/>
        </w:rPr>
        <w:t> </w:t>
      </w:r>
      <w:r w:rsidRPr="00A125D0">
        <w:rPr>
          <w:rFonts w:ascii="Garamond" w:hAnsi="Garamond"/>
        </w:rPr>
        <w:t>Thérèse Bertherat</w:t>
      </w:r>
      <w:r w:rsidRPr="00A125D0">
        <w:rPr>
          <w:rStyle w:val="Emphase"/>
          <w:rFonts w:ascii="Garamond" w:hAnsi="Garamond"/>
          <w:i w:val="0"/>
        </w:rPr>
        <w:t> </w:t>
      </w:r>
      <w:r w:rsidRPr="00A125D0">
        <w:rPr>
          <w:rFonts w:ascii="Garamond" w:hAnsi="Garamond"/>
        </w:rPr>
        <w:t>(Albin Michel, 1985- épuisé)</w:t>
      </w:r>
    </w:p>
    <w:p w14:paraId="6AE079F9" w14:textId="77777777" w:rsidR="00AA7B45" w:rsidRPr="00A125D0" w:rsidRDefault="00AA7B45" w:rsidP="00AA7B45">
      <w:pPr>
        <w:rPr>
          <w:rFonts w:ascii="Garamond" w:hAnsi="Garamond"/>
        </w:rPr>
      </w:pPr>
      <w:r w:rsidRPr="00A125D0">
        <w:rPr>
          <w:rFonts w:ascii="Garamond" w:hAnsi="Garamond"/>
        </w:rPr>
        <w:br/>
      </w:r>
      <w:r w:rsidRPr="00A125D0">
        <w:rPr>
          <w:rStyle w:val="apple-converted-space"/>
          <w:rFonts w:ascii="Garamond" w:hAnsi="Garamond"/>
          <w:b/>
          <w:color w:val="660066"/>
        </w:rPr>
        <w:t>Le Repaire du tigre,</w:t>
      </w:r>
      <w:r w:rsidRPr="00A125D0">
        <w:rPr>
          <w:rStyle w:val="apple-converted-space"/>
          <w:rFonts w:ascii="Garamond" w:hAnsi="Garamond"/>
        </w:rPr>
        <w:t xml:space="preserve"> </w:t>
      </w:r>
      <w:r w:rsidRPr="00A125D0">
        <w:rPr>
          <w:rFonts w:ascii="Garamond" w:hAnsi="Garamond"/>
        </w:rPr>
        <w:t>Thérèse Bertherat (Editions du Seuil 1989, Lexitis Editions 2011)</w:t>
      </w:r>
      <w:r w:rsidRPr="00A125D0">
        <w:rPr>
          <w:rFonts w:ascii="Garamond" w:hAnsi="Garamond"/>
        </w:rPr>
        <w:br/>
      </w:r>
      <w:r w:rsidRPr="00A125D0">
        <w:rPr>
          <w:rFonts w:ascii="Garamond" w:hAnsi="Garamond"/>
        </w:rPr>
        <w:br/>
      </w:r>
      <w:hyperlink r:id="rId24" w:tgtFrame="_blank" w:history="1">
        <w:r w:rsidRPr="00A125D0">
          <w:rPr>
            <w:rStyle w:val="Emphase"/>
            <w:rFonts w:ascii="Garamond" w:hAnsi="Garamond"/>
            <w:b/>
            <w:i w:val="0"/>
            <w:color w:val="660066"/>
          </w:rPr>
          <w:t>A corps consentant</w:t>
        </w:r>
      </w:hyperlink>
      <w:r>
        <w:rPr>
          <w:rFonts w:ascii="Garamond" w:hAnsi="Garamond"/>
        </w:rPr>
        <w:t xml:space="preserve">, </w:t>
      </w:r>
      <w:r w:rsidRPr="00A125D0">
        <w:rPr>
          <w:rFonts w:ascii="Garamond" w:hAnsi="Garamond"/>
        </w:rPr>
        <w:t>Marie Bertherat, Thérèse Bertherat et Paule Brung (Editions du Seuil 1996, Lexitis Editions 2012)</w:t>
      </w:r>
    </w:p>
    <w:p w14:paraId="40B43C5E" w14:textId="77777777" w:rsidR="00AA7B45" w:rsidRPr="00A125D0" w:rsidRDefault="00AA7B45" w:rsidP="00AA7B45">
      <w:pPr>
        <w:rPr>
          <w:rFonts w:ascii="Garamond" w:hAnsi="Garamond"/>
        </w:rPr>
      </w:pPr>
    </w:p>
    <w:p w14:paraId="5D7CC62D" w14:textId="77777777" w:rsidR="00AA7B45" w:rsidRPr="00A125D0" w:rsidRDefault="00AA7B45" w:rsidP="00AA7B45">
      <w:pPr>
        <w:rPr>
          <w:rFonts w:ascii="Garamond" w:hAnsi="Garamond"/>
        </w:rPr>
      </w:pPr>
      <w:r w:rsidRPr="00A125D0">
        <w:rPr>
          <w:rFonts w:ascii="Garamond" w:hAnsi="Garamond"/>
          <w:b/>
          <w:color w:val="660066"/>
        </w:rPr>
        <w:t>Comment bien vivre avec son corps</w:t>
      </w:r>
      <w:r w:rsidRPr="00A125D0">
        <w:rPr>
          <w:rFonts w:ascii="Garamond" w:hAnsi="Garamond"/>
        </w:rPr>
        <w:t>, Marie Bertherat (Albin Michel, jeunesse, 2003)</w:t>
      </w:r>
    </w:p>
    <w:p w14:paraId="16CB98FF" w14:textId="77777777" w:rsidR="00AA7B45" w:rsidRPr="00A125D0" w:rsidRDefault="00AA7B45" w:rsidP="00AA7B45">
      <w:pPr>
        <w:rPr>
          <w:rFonts w:ascii="Garamond" w:hAnsi="Garamond"/>
        </w:rPr>
      </w:pPr>
    </w:p>
    <w:p w14:paraId="1BB930A7" w14:textId="77777777" w:rsidR="00AA7B45" w:rsidRPr="00A125D0" w:rsidRDefault="0002505F" w:rsidP="00AA7B45">
      <w:pPr>
        <w:rPr>
          <w:rFonts w:ascii="Garamond" w:hAnsi="Garamond"/>
        </w:rPr>
      </w:pPr>
      <w:hyperlink r:id="rId25" w:tgtFrame="_blank" w:history="1">
        <w:r w:rsidR="00AA7B45" w:rsidRPr="00A125D0">
          <w:rPr>
            <w:rStyle w:val="Lienhypertexte"/>
            <w:rFonts w:ascii="Garamond" w:hAnsi="Garamond"/>
            <w:b/>
            <w:color w:val="auto"/>
            <w:u w:val="none"/>
          </w:rPr>
          <w:t>Ma leçon d'Antigym</w:t>
        </w:r>
      </w:hyperlink>
      <w:r w:rsidR="00AA7B45">
        <w:rPr>
          <w:rFonts w:ascii="Garamond" w:hAnsi="Garamond"/>
        </w:rPr>
        <w:t xml:space="preserve">, </w:t>
      </w:r>
      <w:r w:rsidR="00AA7B45" w:rsidRPr="00A125D0">
        <w:rPr>
          <w:rFonts w:ascii="Garamond" w:hAnsi="Garamond"/>
        </w:rPr>
        <w:t>Marie Bertherat et Thérèse Bertherat (Editions Eyrolles, 2013) </w:t>
      </w:r>
    </w:p>
    <w:p w14:paraId="2A8C2B1F" w14:textId="77777777" w:rsidR="00AA7B45" w:rsidRPr="00A125D0" w:rsidRDefault="00AA7B45" w:rsidP="00AA7B45">
      <w:pPr>
        <w:spacing w:after="200"/>
        <w:jc w:val="both"/>
        <w:rPr>
          <w:rFonts w:ascii="Garamond" w:hAnsi="Garamond"/>
          <w:b/>
          <w:sz w:val="44"/>
        </w:rPr>
      </w:pPr>
    </w:p>
    <w:sectPr w:rsidR="00AA7B45" w:rsidRPr="00A125D0" w:rsidSect="00AA7B45">
      <w:headerReference w:type="default" r:id="rId26"/>
      <w:footerReference w:type="even" r:id="rId27"/>
      <w:footerReference w:type="default" r:id="rId28"/>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9798C7" w14:textId="77777777" w:rsidR="0002505F" w:rsidRDefault="0002505F">
      <w:r>
        <w:separator/>
      </w:r>
    </w:p>
  </w:endnote>
  <w:endnote w:type="continuationSeparator" w:id="0">
    <w:p w14:paraId="6BB694D8" w14:textId="77777777" w:rsidR="0002505F" w:rsidRDefault="000250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imes">
    <w:panose1 w:val="000000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Kursivschrift Stehend">
    <w:altName w:val="Cambria"/>
    <w:panose1 w:val="00000000000000000000"/>
    <w:charset w:val="4D"/>
    <w:family w:val="script"/>
    <w:notTrueType/>
    <w:pitch w:val="default"/>
    <w:sig w:usb0="00000003" w:usb1="00000000" w:usb2="00000000" w:usb3="00000000" w:csb0="00000001" w:csb1="00000000"/>
  </w:font>
  <w:font w:name="Garamond">
    <w:panose1 w:val="020204040303010108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D5360A" w14:textId="77777777" w:rsidR="00AA7B45" w:rsidRDefault="00D87600" w:rsidP="00AA7B45">
    <w:pPr>
      <w:pStyle w:val="Pieddepage"/>
      <w:framePr w:wrap="around" w:vAnchor="text" w:hAnchor="margin" w:xAlign="right" w:y="1"/>
      <w:rPr>
        <w:rStyle w:val="Numrodepage"/>
        <w:rFonts w:ascii="Cambria" w:eastAsia="Cambria" w:hAnsi="Cambria"/>
        <w:lang w:eastAsia="en-US"/>
      </w:rPr>
    </w:pPr>
    <w:r>
      <w:rPr>
        <w:rStyle w:val="Numrodepage"/>
      </w:rPr>
      <w:fldChar w:fldCharType="begin"/>
    </w:r>
    <w:r w:rsidR="009332D8">
      <w:rPr>
        <w:rStyle w:val="Numrodepage"/>
      </w:rPr>
      <w:instrText>PAGE</w:instrText>
    </w:r>
    <w:r w:rsidR="00AA7B45">
      <w:rPr>
        <w:rStyle w:val="Numrodepage"/>
      </w:rPr>
      <w:instrText xml:space="preserve">  </w:instrText>
    </w:r>
    <w:r>
      <w:rPr>
        <w:rStyle w:val="Numrodepage"/>
      </w:rPr>
      <w:fldChar w:fldCharType="end"/>
    </w:r>
  </w:p>
  <w:p w14:paraId="0686FD2C" w14:textId="77777777" w:rsidR="00AA7B45" w:rsidRDefault="00AA7B45" w:rsidP="00AA7B45">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AF9F91" w14:textId="77777777" w:rsidR="00AA7B45" w:rsidRDefault="00D87600" w:rsidP="00AA7B45">
    <w:pPr>
      <w:pStyle w:val="Pieddepage"/>
      <w:framePr w:wrap="around" w:vAnchor="text" w:hAnchor="margin" w:xAlign="right" w:y="1"/>
      <w:rPr>
        <w:rStyle w:val="Numrodepage"/>
        <w:rFonts w:ascii="Cambria" w:eastAsia="Cambria" w:hAnsi="Cambria"/>
        <w:lang w:eastAsia="en-US"/>
      </w:rPr>
    </w:pPr>
    <w:r>
      <w:rPr>
        <w:rStyle w:val="Numrodepage"/>
      </w:rPr>
      <w:fldChar w:fldCharType="begin"/>
    </w:r>
    <w:r w:rsidR="009332D8">
      <w:rPr>
        <w:rStyle w:val="Numrodepage"/>
      </w:rPr>
      <w:instrText>PAGE</w:instrText>
    </w:r>
    <w:r w:rsidR="00AA7B45">
      <w:rPr>
        <w:rStyle w:val="Numrodepage"/>
      </w:rPr>
      <w:instrText xml:space="preserve">  </w:instrText>
    </w:r>
    <w:r>
      <w:rPr>
        <w:rStyle w:val="Numrodepage"/>
      </w:rPr>
      <w:fldChar w:fldCharType="separate"/>
    </w:r>
    <w:r w:rsidR="0002505F">
      <w:rPr>
        <w:rStyle w:val="Numrodepage"/>
        <w:noProof/>
      </w:rPr>
      <w:t>1</w:t>
    </w:r>
    <w:r>
      <w:rPr>
        <w:rStyle w:val="Numrodepage"/>
      </w:rPr>
      <w:fldChar w:fldCharType="end"/>
    </w:r>
  </w:p>
  <w:p w14:paraId="07896861" w14:textId="77777777" w:rsidR="00AA7B45" w:rsidRPr="00E5777F" w:rsidRDefault="00AA7B45" w:rsidP="00AA7B45">
    <w:pPr>
      <w:jc w:val="center"/>
      <w:rPr>
        <w:rFonts w:ascii="Garamond" w:hAnsi="Garamond"/>
        <w:noProof/>
        <w:lang w:eastAsia="fr-FR"/>
      </w:rPr>
    </w:pPr>
    <w:r w:rsidRPr="00E5777F">
      <w:rPr>
        <w:rFonts w:ascii="Garamond" w:hAnsi="Garamond"/>
        <w:noProof/>
        <w:lang w:eastAsia="fr-FR"/>
      </w:rPr>
      <w:t xml:space="preserve"> </w:t>
    </w:r>
  </w:p>
  <w:p w14:paraId="3D75F787" w14:textId="77777777" w:rsidR="00AA7B45" w:rsidRDefault="00AA7B45" w:rsidP="00AA7B45">
    <w:pPr>
      <w:pStyle w:val="Pieddepage"/>
      <w:ind w:right="360"/>
      <w:jc w:val="center"/>
    </w:pPr>
    <w:r>
      <w:rPr>
        <w:rFonts w:ascii="Garamond" w:hAnsi="Garamond"/>
        <w:noProof/>
      </w:rPr>
      <w:t xml:space="preserve">Contact presse : Martin de Halleux – </w:t>
    </w:r>
    <w:hyperlink r:id="rId1" w:history="1">
      <w:r w:rsidRPr="00043FC8">
        <w:rPr>
          <w:rStyle w:val="Lienhypertexte"/>
          <w:rFonts w:ascii="Garamond" w:hAnsi="Garamond"/>
          <w:noProof/>
        </w:rPr>
        <w:t>eureka@antigymnastique.com</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0A6115" w14:textId="77777777" w:rsidR="0002505F" w:rsidRDefault="0002505F">
      <w:r>
        <w:separator/>
      </w:r>
    </w:p>
  </w:footnote>
  <w:footnote w:type="continuationSeparator" w:id="0">
    <w:p w14:paraId="20648BA6" w14:textId="77777777" w:rsidR="0002505F" w:rsidRDefault="0002505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A3E335" w14:textId="77777777" w:rsidR="00AA7B45" w:rsidRDefault="009332D8" w:rsidP="00AA7B45">
    <w:pPr>
      <w:pStyle w:val="En-tte"/>
      <w:jc w:val="center"/>
    </w:pPr>
    <w:r>
      <w:rPr>
        <w:rFonts w:ascii="Garamond" w:hAnsi="Garamond"/>
        <w:noProof/>
      </w:rPr>
      <w:drawing>
        <wp:inline distT="0" distB="0" distL="0" distR="0" wp14:anchorId="6F88278F" wp14:editId="55629807">
          <wp:extent cx="723900" cy="723900"/>
          <wp:effectExtent l="25400" t="0" r="0" b="0"/>
          <wp:docPr id="1" name="Image 1" descr="::DOCUMENTS COM:CARTES VISITES:AG - FRANCAIS:LOGO AGTB R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OCUMENTS COM:CARTES VISITES:AG - FRANCAIS:LOGO AGTB RVB.jpg"/>
                  <pic:cNvPicPr>
                    <a:picLocks noChangeAspect="1" noChangeArrowheads="1"/>
                  </pic:cNvPicPr>
                </pic:nvPicPr>
                <pic:blipFill>
                  <a:blip r:embed="rId1"/>
                  <a:srcRect/>
                  <a:stretch>
                    <a:fillRect/>
                  </a:stretch>
                </pic:blipFill>
                <pic:spPr bwMode="auto">
                  <a:xfrm>
                    <a:off x="0" y="0"/>
                    <a:ext cx="723900" cy="72390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44435"/>
    <w:multiLevelType w:val="hybridMultilevel"/>
    <w:tmpl w:val="3F9CC080"/>
    <w:lvl w:ilvl="0" w:tplc="0B2E41D6">
      <w:start w:val="15"/>
      <w:numFmt w:val="bullet"/>
      <w:lvlText w:val="-"/>
      <w:lvlJc w:val="left"/>
      <w:pPr>
        <w:ind w:left="720" w:hanging="360"/>
      </w:pPr>
      <w:rPr>
        <w:rFonts w:ascii="Cambria" w:eastAsia="Cambria" w:hAnsi="Cambria"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44105FB"/>
    <w:multiLevelType w:val="hybridMultilevel"/>
    <w:tmpl w:val="0AB29D60"/>
    <w:lvl w:ilvl="0" w:tplc="44EED410">
      <w:numFmt w:val="bullet"/>
      <w:lvlText w:val=""/>
      <w:lvlJc w:val="left"/>
      <w:pPr>
        <w:ind w:left="720" w:hanging="360"/>
      </w:pPr>
      <w:rPr>
        <w:rFonts w:ascii="Wingdings" w:eastAsia="Cambr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DAF44B6"/>
    <w:multiLevelType w:val="hybridMultilevel"/>
    <w:tmpl w:val="A0D6A1DA"/>
    <w:lvl w:ilvl="0" w:tplc="040C0011">
      <w:start w:val="1"/>
      <w:numFmt w:val="decimal"/>
      <w:lvlText w:val="%1)"/>
      <w:lvlJc w:val="left"/>
      <w:pPr>
        <w:tabs>
          <w:tab w:val="num" w:pos="360"/>
        </w:tabs>
        <w:ind w:left="360" w:hanging="360"/>
      </w:pPr>
      <w:rPr>
        <w:rFonts w:hint="default"/>
      </w:rPr>
    </w:lvl>
    <w:lvl w:ilvl="1" w:tplc="936651CA">
      <w:start w:val="1"/>
      <w:numFmt w:val="lowerLetter"/>
      <w:lvlText w:val="%2)"/>
      <w:lvlJc w:val="left"/>
      <w:pPr>
        <w:tabs>
          <w:tab w:val="num" w:pos="1440"/>
        </w:tabs>
        <w:ind w:left="1440" w:hanging="36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6A977C11"/>
    <w:multiLevelType w:val="hybridMultilevel"/>
    <w:tmpl w:val="0FEE7F0E"/>
    <w:lvl w:ilvl="0" w:tplc="D7321578">
      <w:start w:val="3"/>
      <w:numFmt w:val="bullet"/>
      <w:lvlText w:val=""/>
      <w:lvlJc w:val="left"/>
      <w:pPr>
        <w:ind w:left="720" w:hanging="360"/>
      </w:pPr>
      <w:rPr>
        <w:rFonts w:ascii="Wingdings" w:eastAsia="Cambria" w:hAnsi="Wingdings"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77A"/>
    <w:rsid w:val="0002505F"/>
    <w:rsid w:val="0050077A"/>
    <w:rsid w:val="00564E05"/>
    <w:rsid w:val="00570984"/>
    <w:rsid w:val="005E4F00"/>
    <w:rsid w:val="00615191"/>
    <w:rsid w:val="00630293"/>
    <w:rsid w:val="00647DDE"/>
    <w:rsid w:val="007513F8"/>
    <w:rsid w:val="007E40C8"/>
    <w:rsid w:val="009332D8"/>
    <w:rsid w:val="00AA7B45"/>
    <w:rsid w:val="00C84FA7"/>
    <w:rsid w:val="00CC07B4"/>
    <w:rsid w:val="00D45008"/>
    <w:rsid w:val="00D87600"/>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5A4B5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80">
    <w:lsdException w:name="heading 2" w:uiPriority="9"/>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683D"/>
    <w:rPr>
      <w:sz w:val="24"/>
      <w:szCs w:val="24"/>
      <w:lang w:eastAsia="en-US"/>
    </w:rPr>
  </w:style>
  <w:style w:type="paragraph" w:styleId="Titre1">
    <w:name w:val="heading 1"/>
    <w:basedOn w:val="Normal"/>
    <w:link w:val="Titre1Car"/>
    <w:uiPriority w:val="9"/>
    <w:rsid w:val="00DD7C8C"/>
    <w:pPr>
      <w:spacing w:beforeLines="1" w:afterLines="1"/>
      <w:outlineLvl w:val="0"/>
    </w:pPr>
    <w:rPr>
      <w:rFonts w:ascii="Times" w:hAnsi="Times"/>
      <w:b/>
      <w:kern w:val="36"/>
      <w:sz w:val="48"/>
      <w:szCs w:val="20"/>
      <w:lang w:eastAsia="fr-FR"/>
    </w:rPr>
  </w:style>
  <w:style w:type="paragraph" w:styleId="Titre2">
    <w:name w:val="heading 2"/>
    <w:basedOn w:val="Normal"/>
    <w:link w:val="Titre2Car"/>
    <w:uiPriority w:val="9"/>
    <w:rsid w:val="00DD7C8C"/>
    <w:pPr>
      <w:spacing w:beforeLines="1" w:afterLines="1"/>
      <w:outlineLvl w:val="1"/>
    </w:pPr>
    <w:rPr>
      <w:rFonts w:ascii="Times" w:hAnsi="Times"/>
      <w:b/>
      <w:sz w:val="36"/>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D7C8C"/>
    <w:rPr>
      <w:rFonts w:ascii="Times" w:eastAsia="Cambria" w:hAnsi="Times" w:cs="Times New Roman"/>
      <w:b/>
      <w:kern w:val="36"/>
      <w:sz w:val="48"/>
    </w:rPr>
  </w:style>
  <w:style w:type="character" w:customStyle="1" w:styleId="Titre2Car">
    <w:name w:val="Titre 2 Car"/>
    <w:basedOn w:val="Policepardfaut"/>
    <w:link w:val="Titre2"/>
    <w:uiPriority w:val="9"/>
    <w:rsid w:val="00DD7C8C"/>
    <w:rPr>
      <w:rFonts w:ascii="Times" w:eastAsia="Cambria" w:hAnsi="Times" w:cs="Times New Roman"/>
      <w:b/>
      <w:sz w:val="36"/>
    </w:rPr>
  </w:style>
  <w:style w:type="character" w:styleId="Lienhypertexte">
    <w:name w:val="Hyperlink"/>
    <w:basedOn w:val="Policepardfaut"/>
    <w:rsid w:val="00DD7C8C"/>
    <w:rPr>
      <w:color w:val="0000FF"/>
      <w:u w:val="single"/>
    </w:rPr>
  </w:style>
  <w:style w:type="paragraph" w:styleId="En-tte">
    <w:name w:val="header"/>
    <w:basedOn w:val="Normal"/>
    <w:link w:val="En-tteCar"/>
    <w:uiPriority w:val="99"/>
    <w:unhideWhenUsed/>
    <w:rsid w:val="00DD7C8C"/>
    <w:pPr>
      <w:tabs>
        <w:tab w:val="center" w:pos="4536"/>
        <w:tab w:val="right" w:pos="9072"/>
      </w:tabs>
    </w:pPr>
    <w:rPr>
      <w:rFonts w:ascii="Times New Roman" w:eastAsia="Times New Roman" w:hAnsi="Times New Roman"/>
      <w:lang w:eastAsia="fr-FR"/>
    </w:rPr>
  </w:style>
  <w:style w:type="character" w:customStyle="1" w:styleId="En-tteCar">
    <w:name w:val="En-tête Car"/>
    <w:basedOn w:val="Policepardfaut"/>
    <w:link w:val="En-tte"/>
    <w:uiPriority w:val="99"/>
    <w:rsid w:val="00DD7C8C"/>
    <w:rPr>
      <w:rFonts w:ascii="Times New Roman" w:eastAsia="Times New Roman" w:hAnsi="Times New Roman"/>
      <w:sz w:val="24"/>
      <w:szCs w:val="24"/>
    </w:rPr>
  </w:style>
  <w:style w:type="paragraph" w:styleId="Pieddepage">
    <w:name w:val="footer"/>
    <w:basedOn w:val="Normal"/>
    <w:link w:val="PieddepageCar"/>
    <w:uiPriority w:val="99"/>
    <w:unhideWhenUsed/>
    <w:rsid w:val="00DD7C8C"/>
    <w:pPr>
      <w:tabs>
        <w:tab w:val="center" w:pos="4536"/>
        <w:tab w:val="right" w:pos="9072"/>
      </w:tabs>
    </w:pPr>
    <w:rPr>
      <w:rFonts w:ascii="Times New Roman" w:eastAsia="Times New Roman" w:hAnsi="Times New Roman"/>
      <w:lang w:eastAsia="fr-FR"/>
    </w:rPr>
  </w:style>
  <w:style w:type="character" w:customStyle="1" w:styleId="PieddepageCar">
    <w:name w:val="Pied de page Car"/>
    <w:basedOn w:val="Policepardfaut"/>
    <w:link w:val="Pieddepage"/>
    <w:uiPriority w:val="99"/>
    <w:rsid w:val="00DD7C8C"/>
    <w:rPr>
      <w:rFonts w:ascii="Times New Roman" w:eastAsia="Times New Roman" w:hAnsi="Times New Roman"/>
      <w:sz w:val="24"/>
      <w:szCs w:val="24"/>
    </w:rPr>
  </w:style>
  <w:style w:type="paragraph" w:styleId="Pardeliste">
    <w:name w:val="List Paragraph"/>
    <w:basedOn w:val="Normal"/>
    <w:uiPriority w:val="34"/>
    <w:qFormat/>
    <w:rsid w:val="00DD7C8C"/>
    <w:pPr>
      <w:ind w:left="720"/>
      <w:contextualSpacing/>
    </w:pPr>
    <w:rPr>
      <w:rFonts w:ascii="Times New Roman" w:eastAsia="Times New Roman" w:hAnsi="Times New Roman"/>
      <w:lang w:eastAsia="fr-FR"/>
    </w:rPr>
  </w:style>
  <w:style w:type="character" w:customStyle="1" w:styleId="TextedebullesCar">
    <w:name w:val="Texte de bulles Car"/>
    <w:basedOn w:val="Policepardfaut"/>
    <w:link w:val="Textedebulles"/>
    <w:uiPriority w:val="99"/>
    <w:semiHidden/>
    <w:rsid w:val="00DD7C8C"/>
    <w:rPr>
      <w:rFonts w:ascii="Lucida Grande" w:eastAsia="Times New Roman" w:hAnsi="Lucida Grande" w:cs="Lucida Grande"/>
      <w:sz w:val="18"/>
      <w:szCs w:val="18"/>
    </w:rPr>
  </w:style>
  <w:style w:type="paragraph" w:styleId="Textedebulles">
    <w:name w:val="Balloon Text"/>
    <w:basedOn w:val="Normal"/>
    <w:link w:val="TextedebullesCar"/>
    <w:uiPriority w:val="99"/>
    <w:semiHidden/>
    <w:unhideWhenUsed/>
    <w:rsid w:val="00DD7C8C"/>
    <w:rPr>
      <w:rFonts w:ascii="Lucida Grande" w:eastAsia="Times New Roman" w:hAnsi="Lucida Grande" w:cs="Lucida Grande"/>
      <w:sz w:val="18"/>
      <w:szCs w:val="18"/>
      <w:lang w:eastAsia="fr-FR"/>
    </w:rPr>
  </w:style>
  <w:style w:type="character" w:styleId="Emphase">
    <w:name w:val="Emphasis"/>
    <w:basedOn w:val="Policepardfaut"/>
    <w:uiPriority w:val="20"/>
    <w:rsid w:val="00DD7C8C"/>
    <w:rPr>
      <w:i/>
    </w:rPr>
  </w:style>
  <w:style w:type="paragraph" w:customStyle="1" w:styleId="Default">
    <w:name w:val="Default"/>
    <w:uiPriority w:val="99"/>
    <w:rsid w:val="00DD7C8C"/>
    <w:pPr>
      <w:widowControl w:val="0"/>
      <w:autoSpaceDE w:val="0"/>
      <w:autoSpaceDN w:val="0"/>
      <w:adjustRightInd w:val="0"/>
    </w:pPr>
    <w:rPr>
      <w:rFonts w:ascii="Kursivschrift Stehend" w:hAnsi="Kursivschrift Stehend" w:cs="Kursivschrift Stehend"/>
      <w:color w:val="000000"/>
      <w:sz w:val="24"/>
      <w:szCs w:val="24"/>
      <w:lang w:eastAsia="en-US"/>
    </w:rPr>
  </w:style>
  <w:style w:type="character" w:styleId="Numrodepage">
    <w:name w:val="page number"/>
    <w:basedOn w:val="Policepardfaut"/>
    <w:uiPriority w:val="99"/>
    <w:semiHidden/>
    <w:unhideWhenUsed/>
    <w:rsid w:val="00FF6077"/>
  </w:style>
  <w:style w:type="character" w:styleId="Lienhypertextevisit">
    <w:name w:val="FollowedHyperlink"/>
    <w:basedOn w:val="Policepardfaut"/>
    <w:rsid w:val="003F7540"/>
    <w:rPr>
      <w:color w:val="800080"/>
      <w:u w:val="single"/>
    </w:rPr>
  </w:style>
  <w:style w:type="character" w:customStyle="1" w:styleId="apple-converted-space">
    <w:name w:val="apple-converted-space"/>
    <w:basedOn w:val="Policepardfaut"/>
    <w:rsid w:val="00E07AFF"/>
  </w:style>
  <w:style w:type="character" w:styleId="lev">
    <w:name w:val="Strong"/>
    <w:basedOn w:val="Policepardfaut"/>
    <w:uiPriority w:val="22"/>
    <w:rsid w:val="008D1D9F"/>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702942">
      <w:bodyDiv w:val="1"/>
      <w:marLeft w:val="0"/>
      <w:marRight w:val="0"/>
      <w:marTop w:val="0"/>
      <w:marBottom w:val="0"/>
      <w:divBdr>
        <w:top w:val="none" w:sz="0" w:space="0" w:color="auto"/>
        <w:left w:val="none" w:sz="0" w:space="0" w:color="auto"/>
        <w:bottom w:val="none" w:sz="0" w:space="0" w:color="auto"/>
        <w:right w:val="none" w:sz="0" w:space="0" w:color="auto"/>
      </w:divBdr>
    </w:div>
    <w:div w:id="99210550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eureka@antigymnastique.com"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hyperlink" Target="http://www.books-cd-dvd-antigymnastique.com/le-corps-a-ses-raisons" TargetMode="External"/><Relationship Id="rId23" Type="http://schemas.openxmlformats.org/officeDocument/2006/relationships/hyperlink" Target="http://www.books-cd-dvd-antigymnastique.com/courrier-du-corps" TargetMode="External"/><Relationship Id="rId24" Type="http://schemas.openxmlformats.org/officeDocument/2006/relationships/hyperlink" Target="http://www.books-cd-dvd-antigymnastique.com/a-corps-consentant" TargetMode="External"/><Relationship Id="rId25" Type="http://schemas.openxmlformats.org/officeDocument/2006/relationships/hyperlink" Target="http://www.books-cd-dvd-antigymnastique.com/ma-lecon-d-antigym" TargetMode="External"/><Relationship Id="rId26" Type="http://schemas.openxmlformats.org/officeDocument/2006/relationships/header" Target="header1.xml"/><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hyperlink" Target="http://antigymnastique.com/fr/" TargetMode="External"/><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hyperlink" Target="mailto:eureka@antigymnastique.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13</Pages>
  <Words>2580</Words>
  <Characters>14190</Characters>
  <Application>Microsoft Macintosh Word</Application>
  <DocSecurity>0</DocSecurity>
  <Lines>118</Lines>
  <Paragraphs>33</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    Lancée pour la première fois en 2013, Semaine de l’Antigym® a lieu dans de nombr</vt:lpstr>
      <vt:lpstr>    </vt:lpstr>
      <vt:lpstr>    Cette semaine de journées « Portes ouvertes » est l’occasion de :</vt:lpstr>
      <vt:lpstr>    &gt; Rencontrer les praticiens de sa ville.</vt:lpstr>
      <vt:lpstr>    &gt; Découvrir la méthode et participer gratuitement à des séances « découverte ».</vt:lpstr>
      <vt:lpstr>    &gt; Assister à tous les événements organisés à l’occasion de nos rencontres.</vt:lpstr>
      <vt:lpstr>    </vt:lpstr>
      <vt:lpstr>    Les dates de la Semaine de l'Antigym® 2014 dans le monde :  </vt:lpstr>
      <vt:lpstr>    &gt; France : du lundi 8 au dimanche 14 septembre </vt:lpstr>
      <vt:lpstr>    &gt; Argentine : du lundi 4 au dimanche 11 mai  &gt; Brésil : du lundi 25 au dimanche </vt:lpstr>
    </vt:vector>
  </TitlesOfParts>
  <Company>Test</Company>
  <LinksUpToDate>false</LinksUpToDate>
  <CharactersWithSpaces>16737</CharactersWithSpaces>
  <SharedDoc>false</SharedDoc>
  <HLinks>
    <vt:vector size="114" baseType="variant">
      <vt:variant>
        <vt:i4>2752569</vt:i4>
      </vt:variant>
      <vt:variant>
        <vt:i4>12</vt:i4>
      </vt:variant>
      <vt:variant>
        <vt:i4>0</vt:i4>
      </vt:variant>
      <vt:variant>
        <vt:i4>5</vt:i4>
      </vt:variant>
      <vt:variant>
        <vt:lpwstr>http://www.books-cd-dvd-antigymnastique.com/ma-lecon-d-antigym</vt:lpwstr>
      </vt:variant>
      <vt:variant>
        <vt:lpwstr/>
      </vt:variant>
      <vt:variant>
        <vt:i4>2687100</vt:i4>
      </vt:variant>
      <vt:variant>
        <vt:i4>9</vt:i4>
      </vt:variant>
      <vt:variant>
        <vt:i4>0</vt:i4>
      </vt:variant>
      <vt:variant>
        <vt:i4>5</vt:i4>
      </vt:variant>
      <vt:variant>
        <vt:lpwstr>http://www.books-cd-dvd-antigymnastique.com/a-corps-consentant</vt:lpwstr>
      </vt:variant>
      <vt:variant>
        <vt:lpwstr/>
      </vt:variant>
      <vt:variant>
        <vt:i4>65590</vt:i4>
      </vt:variant>
      <vt:variant>
        <vt:i4>6</vt:i4>
      </vt:variant>
      <vt:variant>
        <vt:i4>0</vt:i4>
      </vt:variant>
      <vt:variant>
        <vt:i4>5</vt:i4>
      </vt:variant>
      <vt:variant>
        <vt:lpwstr>http://www.books-cd-dvd-antigymnastique.com/courrier-du-corps</vt:lpwstr>
      </vt:variant>
      <vt:variant>
        <vt:lpwstr/>
      </vt:variant>
      <vt:variant>
        <vt:i4>3145831</vt:i4>
      </vt:variant>
      <vt:variant>
        <vt:i4>3</vt:i4>
      </vt:variant>
      <vt:variant>
        <vt:i4>0</vt:i4>
      </vt:variant>
      <vt:variant>
        <vt:i4>5</vt:i4>
      </vt:variant>
      <vt:variant>
        <vt:lpwstr>http://www.books-cd-dvd-antigymnastique.com/le-corps-a-ses-raisons</vt:lpwstr>
      </vt:variant>
      <vt:variant>
        <vt:lpwstr/>
      </vt:variant>
      <vt:variant>
        <vt:i4>6291499</vt:i4>
      </vt:variant>
      <vt:variant>
        <vt:i4>0</vt:i4>
      </vt:variant>
      <vt:variant>
        <vt:i4>0</vt:i4>
      </vt:variant>
      <vt:variant>
        <vt:i4>5</vt:i4>
      </vt:variant>
      <vt:variant>
        <vt:lpwstr>mailto:eureka@antigymnastique.com</vt:lpwstr>
      </vt:variant>
      <vt:variant>
        <vt:lpwstr/>
      </vt:variant>
      <vt:variant>
        <vt:i4>6291499</vt:i4>
      </vt:variant>
      <vt:variant>
        <vt:i4>5</vt:i4>
      </vt:variant>
      <vt:variant>
        <vt:i4>0</vt:i4>
      </vt:variant>
      <vt:variant>
        <vt:i4>5</vt:i4>
      </vt:variant>
      <vt:variant>
        <vt:lpwstr>mailto:eureka@antigymnastique.com</vt:lpwstr>
      </vt:variant>
      <vt:variant>
        <vt:lpwstr/>
      </vt:variant>
      <vt:variant>
        <vt:i4>7798864</vt:i4>
      </vt:variant>
      <vt:variant>
        <vt:i4>2050</vt:i4>
      </vt:variant>
      <vt:variant>
        <vt:i4>1025</vt:i4>
      </vt:variant>
      <vt:variant>
        <vt:i4>1</vt:i4>
      </vt:variant>
      <vt:variant>
        <vt:lpwstr>LOGO ANTIGYM PT JUIN 2013 Q</vt:lpwstr>
      </vt:variant>
      <vt:variant>
        <vt:lpwstr/>
      </vt:variant>
      <vt:variant>
        <vt:i4>983135</vt:i4>
      </vt:variant>
      <vt:variant>
        <vt:i4>2074</vt:i4>
      </vt:variant>
      <vt:variant>
        <vt:i4>1026</vt:i4>
      </vt:variant>
      <vt:variant>
        <vt:i4>1</vt:i4>
      </vt:variant>
      <vt:variant>
        <vt:lpwstr>ANTIGYMNASTIQUE-MOUVEMENTS-4</vt:lpwstr>
      </vt:variant>
      <vt:variant>
        <vt:lpwstr/>
      </vt:variant>
      <vt:variant>
        <vt:i4>655455</vt:i4>
      </vt:variant>
      <vt:variant>
        <vt:i4>2828</vt:i4>
      </vt:variant>
      <vt:variant>
        <vt:i4>1030</vt:i4>
      </vt:variant>
      <vt:variant>
        <vt:i4>1</vt:i4>
      </vt:variant>
      <vt:variant>
        <vt:lpwstr>ANTIGYMNASTIQUE-MOUVEMENTS-1</vt:lpwstr>
      </vt:variant>
      <vt:variant>
        <vt:lpwstr/>
      </vt:variant>
      <vt:variant>
        <vt:i4>1114201</vt:i4>
      </vt:variant>
      <vt:variant>
        <vt:i4>3595</vt:i4>
      </vt:variant>
      <vt:variant>
        <vt:i4>1027</vt:i4>
      </vt:variant>
      <vt:variant>
        <vt:i4>1</vt:i4>
      </vt:variant>
      <vt:variant>
        <vt:lpwstr>Groupe-Kevin</vt:lpwstr>
      </vt:variant>
      <vt:variant>
        <vt:lpwstr/>
      </vt:variant>
      <vt:variant>
        <vt:i4>545063039</vt:i4>
      </vt:variant>
      <vt:variant>
        <vt:i4>3931</vt:i4>
      </vt:variant>
      <vt:variant>
        <vt:i4>1028</vt:i4>
      </vt:variant>
      <vt:variant>
        <vt:i4>1</vt:i4>
      </vt:variant>
      <vt:variant>
        <vt:lpwstr>Capture d’écran 2014-01-06 à 11</vt:lpwstr>
      </vt:variant>
      <vt:variant>
        <vt:lpwstr/>
      </vt:variant>
      <vt:variant>
        <vt:i4>917610</vt:i4>
      </vt:variant>
      <vt:variant>
        <vt:i4>10410</vt:i4>
      </vt:variant>
      <vt:variant>
        <vt:i4>1031</vt:i4>
      </vt:variant>
      <vt:variant>
        <vt:i4>1</vt:i4>
      </vt:variant>
      <vt:variant>
        <vt:lpwstr>Matos</vt:lpwstr>
      </vt:variant>
      <vt:variant>
        <vt:lpwstr/>
      </vt:variant>
      <vt:variant>
        <vt:i4>1572865</vt:i4>
      </vt:variant>
      <vt:variant>
        <vt:i4>12239</vt:i4>
      </vt:variant>
      <vt:variant>
        <vt:i4>1032</vt:i4>
      </vt:variant>
      <vt:variant>
        <vt:i4>1</vt:i4>
      </vt:variant>
      <vt:variant>
        <vt:lpwstr>isabelle</vt:lpwstr>
      </vt:variant>
      <vt:variant>
        <vt:lpwstr/>
      </vt:variant>
      <vt:variant>
        <vt:i4>1376264</vt:i4>
      </vt:variant>
      <vt:variant>
        <vt:i4>12912</vt:i4>
      </vt:variant>
      <vt:variant>
        <vt:i4>1033</vt:i4>
      </vt:variant>
      <vt:variant>
        <vt:i4>1</vt:i4>
      </vt:variant>
      <vt:variant>
        <vt:lpwstr>Claudine</vt:lpwstr>
      </vt:variant>
      <vt:variant>
        <vt:lpwstr/>
      </vt:variant>
      <vt:variant>
        <vt:i4>57475094</vt:i4>
      </vt:variant>
      <vt:variant>
        <vt:i4>13559</vt:i4>
      </vt:variant>
      <vt:variant>
        <vt:i4>1034</vt:i4>
      </vt:variant>
      <vt:variant>
        <vt:i4>1</vt:i4>
      </vt:variant>
      <vt:variant>
        <vt:lpwstr>marièle</vt:lpwstr>
      </vt:variant>
      <vt:variant>
        <vt:lpwstr/>
      </vt:variant>
      <vt:variant>
        <vt:i4>20</vt:i4>
      </vt:variant>
      <vt:variant>
        <vt:i4>14160</vt:i4>
      </vt:variant>
      <vt:variant>
        <vt:i4>1035</vt:i4>
      </vt:variant>
      <vt:variant>
        <vt:i4>1</vt:i4>
      </vt:variant>
      <vt:variant>
        <vt:lpwstr>mathilde</vt:lpwstr>
      </vt:variant>
      <vt:variant>
        <vt:lpwstr/>
      </vt:variant>
      <vt:variant>
        <vt:i4>18</vt:i4>
      </vt:variant>
      <vt:variant>
        <vt:i4>14946</vt:i4>
      </vt:variant>
      <vt:variant>
        <vt:i4>1036</vt:i4>
      </vt:variant>
      <vt:variant>
        <vt:i4>1</vt:i4>
      </vt:variant>
      <vt:variant>
        <vt:lpwstr>nathalie</vt:lpwstr>
      </vt:variant>
      <vt:variant>
        <vt:lpwstr/>
      </vt:variant>
      <vt:variant>
        <vt:i4>58654838</vt:i4>
      </vt:variant>
      <vt:variant>
        <vt:i4>16185</vt:i4>
      </vt:variant>
      <vt:variant>
        <vt:i4>1037</vt:i4>
      </vt:variant>
      <vt:variant>
        <vt:i4>1</vt:i4>
      </vt:variant>
      <vt:variant>
        <vt:lpwstr>fréderic</vt:lpwstr>
      </vt:variant>
      <vt:variant>
        <vt:lpwstr/>
      </vt:variant>
      <vt:variant>
        <vt:i4>545063038</vt:i4>
      </vt:variant>
      <vt:variant>
        <vt:i4>-1</vt:i4>
      </vt:variant>
      <vt:variant>
        <vt:i4>1026</vt:i4>
      </vt:variant>
      <vt:variant>
        <vt:i4>1</vt:i4>
      </vt:variant>
      <vt:variant>
        <vt:lpwstr>Capture d’écran 2014-01-06 à 10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LLP LLP ASSOCIES</dc:creator>
  <cp:keywords/>
  <cp:lastModifiedBy>Marie de Halleux</cp:lastModifiedBy>
  <cp:revision>4</cp:revision>
  <cp:lastPrinted>2015-07-05T14:39:00Z</cp:lastPrinted>
  <dcterms:created xsi:type="dcterms:W3CDTF">2016-03-30T12:41:00Z</dcterms:created>
  <dcterms:modified xsi:type="dcterms:W3CDTF">2016-03-30T12:59:00Z</dcterms:modified>
</cp:coreProperties>
</file>